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89FE" w14:textId="77777777" w:rsidR="007736CE" w:rsidRPr="00D77FD9" w:rsidRDefault="002F032D" w:rsidP="00D77FD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77FD9">
        <w:rPr>
          <w:rFonts w:ascii="Times New Roman" w:hAnsi="Times New Roman" w:cs="Times New Roman"/>
          <w:b/>
          <w:sz w:val="32"/>
          <w:szCs w:val="32"/>
        </w:rPr>
        <w:t>Pravidla a postupy</w:t>
      </w:r>
      <w:r w:rsidR="007736CE" w:rsidRPr="00D77F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20E8" w:rsidRPr="00D77FD9">
        <w:rPr>
          <w:rFonts w:ascii="Times New Roman" w:hAnsi="Times New Roman" w:cs="Times New Roman"/>
          <w:b/>
          <w:sz w:val="32"/>
          <w:szCs w:val="32"/>
        </w:rPr>
        <w:t>pro</w:t>
      </w:r>
      <w:r w:rsidR="007736CE" w:rsidRPr="00D77FD9">
        <w:rPr>
          <w:rFonts w:ascii="Times New Roman" w:hAnsi="Times New Roman" w:cs="Times New Roman"/>
          <w:b/>
          <w:sz w:val="32"/>
          <w:szCs w:val="32"/>
        </w:rPr>
        <w:t xml:space="preserve"> vyřizování stížností </w:t>
      </w:r>
    </w:p>
    <w:p w14:paraId="239B89FF" w14:textId="77777777" w:rsidR="00117E4B" w:rsidRPr="003706CA" w:rsidRDefault="007736CE" w:rsidP="002F0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CA">
        <w:rPr>
          <w:rFonts w:ascii="Times New Roman" w:hAnsi="Times New Roman" w:cs="Times New Roman"/>
          <w:b/>
          <w:sz w:val="28"/>
          <w:szCs w:val="28"/>
        </w:rPr>
        <w:t>TOMAN FINANCE GROUP s.r.o.</w:t>
      </w:r>
    </w:p>
    <w:p w14:paraId="239B8A00" w14:textId="77777777" w:rsidR="002F032D" w:rsidRDefault="002F032D" w:rsidP="00CF6F99">
      <w:pPr>
        <w:pStyle w:val="Default"/>
        <w:jc w:val="center"/>
        <w:rPr>
          <w:rFonts w:ascii="Times New Roman" w:hAnsi="Times New Roman" w:cs="Times New Roman"/>
        </w:rPr>
      </w:pPr>
    </w:p>
    <w:p w14:paraId="239B8A01" w14:textId="77777777" w:rsidR="002F032D" w:rsidRPr="00CF6F99" w:rsidRDefault="002F032D" w:rsidP="00CF6F99">
      <w:pPr>
        <w:pStyle w:val="Default"/>
        <w:jc w:val="center"/>
        <w:rPr>
          <w:rFonts w:ascii="Times New Roman" w:hAnsi="Times New Roman" w:cs="Times New Roman"/>
        </w:rPr>
      </w:pPr>
    </w:p>
    <w:p w14:paraId="239B8A02" w14:textId="77777777" w:rsidR="007736CE" w:rsidRPr="00CF6F99" w:rsidRDefault="00CF6F99" w:rsidP="00CF6F99">
      <w:pPr>
        <w:pStyle w:val="Default"/>
        <w:jc w:val="center"/>
        <w:rPr>
          <w:rFonts w:ascii="Times New Roman" w:hAnsi="Times New Roman" w:cs="Times New Roman"/>
          <w:b/>
        </w:rPr>
      </w:pPr>
      <w:r w:rsidRPr="00CF6F99">
        <w:rPr>
          <w:rFonts w:ascii="Times New Roman" w:hAnsi="Times New Roman" w:cs="Times New Roman"/>
          <w:b/>
        </w:rPr>
        <w:t>Článek I.</w:t>
      </w:r>
    </w:p>
    <w:p w14:paraId="239B8A03" w14:textId="77777777" w:rsidR="007736CE" w:rsidRPr="00CF6F99" w:rsidRDefault="007736CE" w:rsidP="00773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99">
        <w:rPr>
          <w:rFonts w:ascii="Times New Roman" w:hAnsi="Times New Roman" w:cs="Times New Roman"/>
          <w:b/>
          <w:sz w:val="24"/>
          <w:szCs w:val="24"/>
        </w:rPr>
        <w:t>Základní ustanovení</w:t>
      </w:r>
    </w:p>
    <w:p w14:paraId="239B8A04" w14:textId="0F9F35B9" w:rsidR="002F032D" w:rsidRDefault="007736CE" w:rsidP="002F032D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32D">
        <w:rPr>
          <w:rFonts w:ascii="Times New Roman" w:hAnsi="Times New Roman" w:cs="Times New Roman"/>
          <w:sz w:val="24"/>
          <w:szCs w:val="24"/>
        </w:rPr>
        <w:t>Tento předpis vznikl na základě požadavk</w:t>
      </w:r>
      <w:r w:rsidR="002F032D">
        <w:rPr>
          <w:rFonts w:ascii="Times New Roman" w:hAnsi="Times New Roman" w:cs="Times New Roman"/>
          <w:sz w:val="24"/>
          <w:szCs w:val="24"/>
        </w:rPr>
        <w:t>u</w:t>
      </w:r>
      <w:r w:rsidRPr="002F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32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2F032D">
        <w:rPr>
          <w:rFonts w:ascii="Times New Roman" w:hAnsi="Times New Roman" w:cs="Times New Roman"/>
          <w:sz w:val="24"/>
          <w:szCs w:val="24"/>
        </w:rPr>
        <w:t>. § 25 zákona č. 257/2016 Sb., o spotřebitelském úvěru,</w:t>
      </w:r>
      <w:r w:rsidR="008A6D34">
        <w:rPr>
          <w:rFonts w:ascii="Times New Roman" w:hAnsi="Times New Roman" w:cs="Times New Roman"/>
          <w:sz w:val="24"/>
          <w:szCs w:val="24"/>
        </w:rPr>
        <w:t xml:space="preserve"> </w:t>
      </w:r>
      <w:r w:rsidR="00D560EE" w:rsidRPr="00D560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560EE" w:rsidRPr="00D560EE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D560EE" w:rsidRPr="00D560EE">
        <w:rPr>
          <w:rFonts w:ascii="Times New Roman" w:hAnsi="Times New Roman" w:cs="Times New Roman"/>
          <w:sz w:val="24"/>
          <w:szCs w:val="24"/>
        </w:rPr>
        <w:t>. § 48 odst. 1 písm. d) zák. č. 170/2018 Sb</w:t>
      </w:r>
      <w:r w:rsidR="00D560EE">
        <w:rPr>
          <w:rFonts w:ascii="Times New Roman" w:hAnsi="Times New Roman" w:cs="Times New Roman"/>
          <w:sz w:val="24"/>
          <w:szCs w:val="24"/>
        </w:rPr>
        <w:t xml:space="preserve">., o distribuci pojištění a zajištění, </w:t>
      </w:r>
      <w:r w:rsidRPr="002F032D">
        <w:rPr>
          <w:rFonts w:ascii="Times New Roman" w:hAnsi="Times New Roman" w:cs="Times New Roman"/>
          <w:sz w:val="24"/>
          <w:szCs w:val="24"/>
        </w:rPr>
        <w:t xml:space="preserve">dle kterého musí samostatný zprostředkovatel zavést, udržovat a uplatňovat přiměřeně povaze, rozsahu a </w:t>
      </w:r>
      <w:r w:rsidR="002F032D">
        <w:rPr>
          <w:rFonts w:ascii="Times New Roman" w:hAnsi="Times New Roman" w:cs="Times New Roman"/>
          <w:sz w:val="24"/>
          <w:szCs w:val="24"/>
        </w:rPr>
        <w:t xml:space="preserve">složitosti své činnosti systém </w:t>
      </w:r>
      <w:r w:rsidRPr="002F032D">
        <w:rPr>
          <w:rFonts w:ascii="Times New Roman" w:hAnsi="Times New Roman" w:cs="Times New Roman"/>
          <w:sz w:val="24"/>
          <w:szCs w:val="24"/>
        </w:rPr>
        <w:t>vyřizování stížností</w:t>
      </w:r>
      <w:r w:rsidR="002F032D">
        <w:rPr>
          <w:rFonts w:ascii="Times New Roman" w:hAnsi="Times New Roman" w:cs="Times New Roman"/>
          <w:sz w:val="24"/>
          <w:szCs w:val="24"/>
        </w:rPr>
        <w:t xml:space="preserve"> </w:t>
      </w:r>
      <w:r w:rsidR="002F032D" w:rsidRPr="002F032D">
        <w:rPr>
          <w:rFonts w:ascii="Times New Roman" w:hAnsi="Times New Roman" w:cs="Times New Roman"/>
          <w:sz w:val="24"/>
          <w:szCs w:val="24"/>
        </w:rPr>
        <w:t>(dále jen „</w:t>
      </w:r>
      <w:r w:rsidR="002F032D" w:rsidRPr="00C025D0">
        <w:rPr>
          <w:rFonts w:ascii="Times New Roman" w:hAnsi="Times New Roman" w:cs="Times New Roman"/>
          <w:b/>
          <w:i/>
          <w:sz w:val="24"/>
          <w:szCs w:val="24"/>
        </w:rPr>
        <w:t>Reklamační řád</w:t>
      </w:r>
      <w:r w:rsidR="002F032D" w:rsidRPr="002F032D">
        <w:rPr>
          <w:rFonts w:ascii="Times New Roman" w:hAnsi="Times New Roman" w:cs="Times New Roman"/>
          <w:sz w:val="24"/>
          <w:szCs w:val="24"/>
        </w:rPr>
        <w:t>“)</w:t>
      </w:r>
      <w:r w:rsidRPr="002F032D">
        <w:rPr>
          <w:rFonts w:ascii="Times New Roman" w:hAnsi="Times New Roman" w:cs="Times New Roman"/>
          <w:sz w:val="24"/>
          <w:szCs w:val="24"/>
        </w:rPr>
        <w:t xml:space="preserve">, který zahrnuje i obecná pravidla pro informování o postupu vyřizování stížností. </w:t>
      </w:r>
    </w:p>
    <w:p w14:paraId="239B8A05" w14:textId="713E8729" w:rsidR="007736CE" w:rsidRPr="002F032D" w:rsidRDefault="007736CE" w:rsidP="002F032D">
      <w:pPr>
        <w:pStyle w:val="Odstavecseseznamem"/>
        <w:numPr>
          <w:ilvl w:val="0"/>
          <w:numId w:val="7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32D">
        <w:rPr>
          <w:rFonts w:ascii="Times New Roman" w:hAnsi="Times New Roman" w:cs="Times New Roman"/>
          <w:sz w:val="24"/>
          <w:szCs w:val="24"/>
        </w:rPr>
        <w:t xml:space="preserve">Cílem předpisu je stanovit způsob vyřizování stížností klientů společnosti </w:t>
      </w:r>
      <w:r w:rsidR="002F032D" w:rsidRPr="002F032D">
        <w:rPr>
          <w:rFonts w:ascii="Times New Roman" w:hAnsi="Times New Roman" w:cs="Times New Roman"/>
          <w:sz w:val="24"/>
          <w:szCs w:val="24"/>
        </w:rPr>
        <w:t xml:space="preserve">TOMAN FINANCE GROUP s.r.o., IČ 29458498, se sídlem </w:t>
      </w:r>
      <w:r w:rsidR="00167EC4" w:rsidRPr="00167EC4">
        <w:rPr>
          <w:rFonts w:ascii="Times New Roman" w:hAnsi="Times New Roman" w:cs="Times New Roman"/>
          <w:sz w:val="24"/>
          <w:szCs w:val="24"/>
        </w:rPr>
        <w:t>Mariánské náměstí 495/7, Mariánské Hory, 709 00 Ostrava</w:t>
      </w:r>
      <w:r w:rsidR="00167EC4" w:rsidRPr="00167EC4">
        <w:rPr>
          <w:rFonts w:ascii="Times New Roman" w:hAnsi="Times New Roman" w:cs="Times New Roman"/>
          <w:sz w:val="24"/>
          <w:szCs w:val="24"/>
        </w:rPr>
        <w:t xml:space="preserve"> </w:t>
      </w:r>
      <w:r w:rsidRPr="002F032D">
        <w:rPr>
          <w:rFonts w:ascii="Times New Roman" w:hAnsi="Times New Roman" w:cs="Times New Roman"/>
          <w:sz w:val="24"/>
          <w:szCs w:val="24"/>
        </w:rPr>
        <w:t>(dále jen „</w:t>
      </w:r>
      <w:r w:rsidRPr="002F032D">
        <w:rPr>
          <w:rFonts w:ascii="Times New Roman" w:hAnsi="Times New Roman" w:cs="Times New Roman"/>
          <w:b/>
          <w:i/>
          <w:sz w:val="24"/>
          <w:szCs w:val="24"/>
        </w:rPr>
        <w:t>Společnost</w:t>
      </w:r>
      <w:r w:rsidRPr="002F032D">
        <w:rPr>
          <w:rFonts w:ascii="Times New Roman" w:hAnsi="Times New Roman" w:cs="Times New Roman"/>
          <w:sz w:val="24"/>
          <w:szCs w:val="24"/>
        </w:rPr>
        <w:t>“).</w:t>
      </w:r>
    </w:p>
    <w:p w14:paraId="239B8A06" w14:textId="77777777" w:rsidR="007736CE" w:rsidRPr="002F032D" w:rsidRDefault="007736CE" w:rsidP="002F032D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32D">
        <w:rPr>
          <w:rFonts w:ascii="Times New Roman" w:hAnsi="Times New Roman" w:cs="Times New Roman"/>
          <w:sz w:val="24"/>
          <w:szCs w:val="24"/>
        </w:rPr>
        <w:t>Tento předpis upravuje zásady vyřizování stížností, způsob jejich podání, lhůty pro jejich vyřízení, způsob kontroly vyřizování stížností a způsob informování klientů o jejich vyřízení.</w:t>
      </w:r>
    </w:p>
    <w:p w14:paraId="239B8A07" w14:textId="77777777" w:rsidR="00CF6F99" w:rsidRDefault="00CF6F99" w:rsidP="002F0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B8A08" w14:textId="77777777" w:rsidR="002F032D" w:rsidRPr="00CF6F99" w:rsidRDefault="002F032D" w:rsidP="002F0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B8A09" w14:textId="77777777" w:rsidR="007736CE" w:rsidRPr="00CF6F99" w:rsidRDefault="00CF6F99" w:rsidP="00CF6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99">
        <w:rPr>
          <w:rFonts w:ascii="Times New Roman" w:hAnsi="Times New Roman" w:cs="Times New Roman"/>
          <w:b/>
          <w:sz w:val="24"/>
          <w:szCs w:val="24"/>
        </w:rPr>
        <w:t>Článek II.</w:t>
      </w:r>
    </w:p>
    <w:p w14:paraId="239B8A0A" w14:textId="77777777" w:rsidR="007736CE" w:rsidRPr="00CF6F99" w:rsidRDefault="007736CE" w:rsidP="00773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99">
        <w:rPr>
          <w:rFonts w:ascii="Times New Roman" w:hAnsi="Times New Roman" w:cs="Times New Roman"/>
          <w:b/>
          <w:sz w:val="24"/>
          <w:szCs w:val="24"/>
        </w:rPr>
        <w:t xml:space="preserve">Definice </w:t>
      </w:r>
      <w:r w:rsidR="002F032D">
        <w:rPr>
          <w:rFonts w:ascii="Times New Roman" w:hAnsi="Times New Roman" w:cs="Times New Roman"/>
          <w:b/>
          <w:sz w:val="24"/>
          <w:szCs w:val="24"/>
        </w:rPr>
        <w:t xml:space="preserve">základních </w:t>
      </w:r>
      <w:r w:rsidRPr="00CF6F99">
        <w:rPr>
          <w:rFonts w:ascii="Times New Roman" w:hAnsi="Times New Roman" w:cs="Times New Roman"/>
          <w:b/>
          <w:sz w:val="24"/>
          <w:szCs w:val="24"/>
        </w:rPr>
        <w:t>pojmů</w:t>
      </w:r>
    </w:p>
    <w:p w14:paraId="239B8A0B" w14:textId="77777777" w:rsidR="007736CE" w:rsidRPr="00CF6F99" w:rsidRDefault="002F032D" w:rsidP="00C02E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6F99" w:rsidRPr="00CF6F99">
        <w:rPr>
          <w:rFonts w:ascii="Times New Roman" w:hAnsi="Times New Roman" w:cs="Times New Roman"/>
          <w:b/>
          <w:sz w:val="24"/>
          <w:szCs w:val="24"/>
        </w:rPr>
        <w:tab/>
      </w:r>
      <w:r w:rsidR="00C02EC6" w:rsidRPr="00C02EC6">
        <w:rPr>
          <w:rFonts w:ascii="Times New Roman" w:hAnsi="Times New Roman" w:cs="Times New Roman"/>
          <w:sz w:val="24"/>
          <w:szCs w:val="24"/>
        </w:rPr>
        <w:t xml:space="preserve">fyzická </w:t>
      </w:r>
      <w:r w:rsidR="00CF6F99" w:rsidRPr="00CF6F99">
        <w:rPr>
          <w:rFonts w:ascii="Times New Roman" w:hAnsi="Times New Roman" w:cs="Times New Roman"/>
          <w:sz w:val="24"/>
          <w:szCs w:val="24"/>
        </w:rPr>
        <w:t>osoba, které byl nebo měl být zprostředkován finanční produkt</w:t>
      </w:r>
      <w:r w:rsidR="00A659F0">
        <w:rPr>
          <w:rFonts w:ascii="Times New Roman" w:hAnsi="Times New Roman" w:cs="Times New Roman"/>
          <w:sz w:val="24"/>
          <w:szCs w:val="24"/>
        </w:rPr>
        <w:t>.</w:t>
      </w:r>
    </w:p>
    <w:p w14:paraId="239B8A0C" w14:textId="77777777" w:rsidR="00CF6F99" w:rsidRDefault="002F032D" w:rsidP="00C02EC6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Poradce</w:t>
      </w:r>
      <w:r w:rsidR="00F37416">
        <w:rPr>
          <w:rFonts w:ascii="Times New Roman" w:hAnsi="Times New Roman" w:cs="Times New Roman"/>
          <w:sz w:val="24"/>
          <w:szCs w:val="24"/>
        </w:rPr>
        <w:tab/>
        <w:t>obchodní zástupce S</w:t>
      </w:r>
      <w:r w:rsidR="00CF6F99" w:rsidRPr="00CF6F99">
        <w:rPr>
          <w:rFonts w:ascii="Times New Roman" w:hAnsi="Times New Roman" w:cs="Times New Roman"/>
          <w:sz w:val="24"/>
          <w:szCs w:val="24"/>
        </w:rPr>
        <w:t>polečnosti v postavení vázaného zástupce</w:t>
      </w:r>
      <w:r w:rsidR="00F37416">
        <w:rPr>
          <w:rFonts w:ascii="Times New Roman" w:hAnsi="Times New Roman" w:cs="Times New Roman"/>
          <w:sz w:val="24"/>
          <w:szCs w:val="24"/>
        </w:rPr>
        <w:t xml:space="preserve"> </w:t>
      </w:r>
      <w:r w:rsidR="00CF6F99" w:rsidRPr="00CF6F99">
        <w:rPr>
          <w:rFonts w:ascii="Times New Roman" w:hAnsi="Times New Roman" w:cs="Times New Roman"/>
          <w:sz w:val="24"/>
          <w:szCs w:val="24"/>
        </w:rPr>
        <w:t>zapsaný v</w:t>
      </w:r>
      <w:r>
        <w:rPr>
          <w:rFonts w:ascii="Times New Roman" w:hAnsi="Times New Roman" w:cs="Times New Roman"/>
          <w:sz w:val="24"/>
          <w:szCs w:val="24"/>
        </w:rPr>
        <w:t xml:space="preserve"> příslušeném </w:t>
      </w:r>
      <w:r w:rsidR="00CF6F99" w:rsidRPr="00CF6F99">
        <w:rPr>
          <w:rFonts w:ascii="Times New Roman" w:hAnsi="Times New Roman" w:cs="Times New Roman"/>
          <w:sz w:val="24"/>
          <w:szCs w:val="24"/>
        </w:rPr>
        <w:t>registru České národní banky. Poradce je zmocněn Společností k zastupování společnosti při zprostředkování finančních produktů</w:t>
      </w:r>
      <w:r w:rsidR="00A659F0">
        <w:rPr>
          <w:rFonts w:ascii="Times New Roman" w:hAnsi="Times New Roman" w:cs="Times New Roman"/>
          <w:sz w:val="24"/>
          <w:szCs w:val="24"/>
        </w:rPr>
        <w:t>.</w:t>
      </w:r>
    </w:p>
    <w:p w14:paraId="239B8A0D" w14:textId="77777777" w:rsidR="002F032D" w:rsidRPr="00CF6F99" w:rsidRDefault="002F032D" w:rsidP="002F032D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Stěžovatel</w:t>
      </w:r>
      <w:r>
        <w:rPr>
          <w:rFonts w:ascii="Times New Roman" w:hAnsi="Times New Roman" w:cs="Times New Roman"/>
          <w:sz w:val="24"/>
          <w:szCs w:val="24"/>
        </w:rPr>
        <w:tab/>
        <w:t xml:space="preserve">osoba, která podala stížnost některým ze způsobů dle </w:t>
      </w:r>
      <w:r w:rsidR="00787EB3">
        <w:rPr>
          <w:rFonts w:ascii="Times New Roman" w:hAnsi="Times New Roman" w:cs="Times New Roman"/>
          <w:sz w:val="24"/>
          <w:szCs w:val="24"/>
        </w:rPr>
        <w:t>tohoto R</w:t>
      </w:r>
      <w:r w:rsidR="00C660AF">
        <w:rPr>
          <w:rFonts w:ascii="Times New Roman" w:hAnsi="Times New Roman" w:cs="Times New Roman"/>
          <w:sz w:val="24"/>
          <w:szCs w:val="24"/>
        </w:rPr>
        <w:t>eklamačního řádu</w:t>
      </w:r>
      <w:r w:rsidR="00A659F0">
        <w:rPr>
          <w:rFonts w:ascii="Times New Roman" w:hAnsi="Times New Roman" w:cs="Times New Roman"/>
          <w:sz w:val="24"/>
          <w:szCs w:val="24"/>
        </w:rPr>
        <w:t>.</w:t>
      </w:r>
    </w:p>
    <w:p w14:paraId="239B8A0E" w14:textId="77777777" w:rsidR="00CF6F99" w:rsidRDefault="002F032D" w:rsidP="00D77FD9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Stížnost</w:t>
      </w:r>
      <w:r w:rsidR="00CF6F99" w:rsidRPr="00CF6F99">
        <w:rPr>
          <w:rFonts w:ascii="Times New Roman" w:hAnsi="Times New Roman" w:cs="Times New Roman"/>
          <w:sz w:val="24"/>
          <w:szCs w:val="24"/>
        </w:rPr>
        <w:tab/>
        <w:t>je projevem nespokojenosti klienta ohledně nabízeného/zprostředkovaného finančního produktu, přístupu či chování poradce, způsobu či výsledku procesu poskytnutí konkrétní služby</w:t>
      </w:r>
      <w:r w:rsidR="00A659F0">
        <w:rPr>
          <w:rFonts w:ascii="Times New Roman" w:hAnsi="Times New Roman" w:cs="Times New Roman"/>
          <w:sz w:val="24"/>
          <w:szCs w:val="24"/>
        </w:rPr>
        <w:t>.</w:t>
      </w:r>
    </w:p>
    <w:p w14:paraId="239B8A0F" w14:textId="77777777" w:rsidR="00CF6F99" w:rsidRDefault="00CF6F99" w:rsidP="00D77F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9B8A10" w14:textId="77777777" w:rsidR="00D77FD9" w:rsidRDefault="00D77FD9" w:rsidP="00D77F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9B8A11" w14:textId="77777777" w:rsidR="00CF6F99" w:rsidRPr="00CF6F99" w:rsidRDefault="00CF6F99" w:rsidP="00CF6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99">
        <w:rPr>
          <w:rFonts w:ascii="Times New Roman" w:hAnsi="Times New Roman" w:cs="Times New Roman"/>
          <w:b/>
          <w:sz w:val="24"/>
          <w:szCs w:val="24"/>
        </w:rPr>
        <w:t>Článek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F6F99">
        <w:rPr>
          <w:rFonts w:ascii="Times New Roman" w:hAnsi="Times New Roman" w:cs="Times New Roman"/>
          <w:b/>
          <w:sz w:val="24"/>
          <w:szCs w:val="24"/>
        </w:rPr>
        <w:t>.</w:t>
      </w:r>
    </w:p>
    <w:p w14:paraId="239B8A12" w14:textId="77777777" w:rsidR="00CF6F99" w:rsidRPr="00CF6F99" w:rsidRDefault="00CF6F99" w:rsidP="00CF6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Podání stížnosti, identifikace </w:t>
      </w:r>
      <w:r w:rsidR="00A659F0">
        <w:rPr>
          <w:rFonts w:ascii="Times New Roman" w:hAnsi="Times New Roman" w:cs="Times New Roman"/>
          <w:b/>
          <w:sz w:val="24"/>
          <w:szCs w:val="24"/>
        </w:rPr>
        <w:t>klienta</w:t>
      </w:r>
    </w:p>
    <w:p w14:paraId="239B8A13" w14:textId="77777777" w:rsidR="00C02EC6" w:rsidRDefault="00C02EC6" w:rsidP="00D77FD9">
      <w:pPr>
        <w:pStyle w:val="Odstavecseseznamem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klient je oprávněn podat Společnosti stížnost vztahující se ke zprostředkovávané finanční službě nebo vztahující se k nevhodnému, nepřiměřenému či neprofesionálnímu jednání poradce Společnosti.</w:t>
      </w:r>
    </w:p>
    <w:p w14:paraId="239B8A14" w14:textId="77777777" w:rsidR="00C02EC6" w:rsidRDefault="00C02EC6" w:rsidP="00C02E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39B8A15" w14:textId="77777777" w:rsidR="007736CE" w:rsidRPr="00643028" w:rsidRDefault="00CF6F99" w:rsidP="00D77FD9">
      <w:pPr>
        <w:pStyle w:val="Odstavecseseznamem"/>
        <w:numPr>
          <w:ilvl w:val="0"/>
          <w:numId w:val="3"/>
        </w:numPr>
        <w:spacing w:after="120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3028">
        <w:rPr>
          <w:rFonts w:ascii="Times New Roman" w:hAnsi="Times New Roman" w:cs="Times New Roman"/>
          <w:sz w:val="24"/>
          <w:szCs w:val="24"/>
        </w:rPr>
        <w:t>Stížnost je možné podat následujícími způsoby:</w:t>
      </w:r>
    </w:p>
    <w:p w14:paraId="239B8A16" w14:textId="77777777" w:rsidR="00CF6F99" w:rsidRPr="00CF6F99" w:rsidRDefault="00CF6F99" w:rsidP="00CF6F9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416">
        <w:rPr>
          <w:rFonts w:ascii="Times New Roman" w:hAnsi="Times New Roman" w:cs="Times New Roman"/>
          <w:b/>
          <w:sz w:val="24"/>
          <w:szCs w:val="24"/>
        </w:rPr>
        <w:t>Písemným podáním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F99">
        <w:rPr>
          <w:rFonts w:ascii="Times New Roman" w:hAnsi="Times New Roman" w:cs="Times New Roman"/>
          <w:sz w:val="24"/>
          <w:szCs w:val="24"/>
        </w:rPr>
        <w:t>poštou na adresu sídla Společnosti:</w:t>
      </w:r>
      <w:r w:rsidRPr="00CF6F99">
        <w:rPr>
          <w:rFonts w:ascii="Times New Roman" w:hAnsi="Times New Roman" w:cs="Times New Roman"/>
          <w:sz w:val="24"/>
          <w:szCs w:val="24"/>
        </w:rPr>
        <w:tab/>
      </w:r>
    </w:p>
    <w:p w14:paraId="239B8A17" w14:textId="1A1D0EB7" w:rsidR="00CF6F99" w:rsidRPr="00F37416" w:rsidRDefault="00CF6F99" w:rsidP="00167EC4">
      <w:pPr>
        <w:ind w:left="708" w:firstLine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7416">
        <w:rPr>
          <w:rFonts w:ascii="Times New Roman" w:hAnsi="Times New Roman" w:cs="Times New Roman"/>
          <w:sz w:val="24"/>
          <w:szCs w:val="24"/>
        </w:rPr>
        <w:lastRenderedPageBreak/>
        <w:t xml:space="preserve">TOMAN FINANCE GROUP s.r.o., </w:t>
      </w:r>
      <w:r w:rsidR="00167EC4" w:rsidRPr="00167EC4">
        <w:rPr>
          <w:rFonts w:ascii="Times New Roman" w:hAnsi="Times New Roman" w:cs="Times New Roman"/>
          <w:sz w:val="24"/>
          <w:szCs w:val="24"/>
          <w:shd w:val="clear" w:color="auto" w:fill="FFFFFF"/>
        </w:rPr>
        <w:t>Mariánské náměstí 495/7, Mariánské Hory, 709 00 Ostrava</w:t>
      </w:r>
      <w:r w:rsidR="00A659F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39B8A18" w14:textId="77777777" w:rsidR="00CF6F99" w:rsidRPr="00CF6F99" w:rsidRDefault="00CF6F99" w:rsidP="00CF6F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Písemné podání je pro urychlení </w:t>
      </w:r>
      <w:r w:rsidR="00D77FD9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 xml:space="preserve">zpracování vhodné označit nadpisem </w:t>
      </w:r>
      <w:r w:rsidR="00D77F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„STÍŽNOST“</w:t>
      </w:r>
      <w:r w:rsidR="00A659F0">
        <w:rPr>
          <w:rFonts w:ascii="Times New Roman" w:hAnsi="Times New Roman" w:cs="Times New Roman"/>
          <w:sz w:val="24"/>
          <w:szCs w:val="24"/>
        </w:rPr>
        <w:t>;</w:t>
      </w:r>
    </w:p>
    <w:p w14:paraId="239B8A19" w14:textId="77777777" w:rsidR="007736CE" w:rsidRDefault="00F37416" w:rsidP="00D77FD9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16">
        <w:rPr>
          <w:rFonts w:ascii="Times New Roman" w:hAnsi="Times New Roman" w:cs="Times New Roman"/>
          <w:b/>
          <w:sz w:val="24"/>
          <w:szCs w:val="24"/>
        </w:rPr>
        <w:t>E-mailem</w:t>
      </w:r>
      <w:r w:rsidRPr="00F37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zaslaným </w:t>
      </w:r>
      <w:r w:rsidRPr="00F3741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elektronickou </w:t>
      </w:r>
      <w:r w:rsidRPr="00F37416">
        <w:rPr>
          <w:rFonts w:ascii="Times New Roman" w:hAnsi="Times New Roman" w:cs="Times New Roman"/>
          <w:sz w:val="24"/>
          <w:szCs w:val="24"/>
        </w:rPr>
        <w:t xml:space="preserve">adresu: </w:t>
      </w:r>
      <w:hyperlink r:id="rId9" w:history="1">
        <w:r w:rsidRPr="00F37416">
          <w:rPr>
            <w:rStyle w:val="Hypertextovodkaz"/>
            <w:rFonts w:ascii="Times New Roman" w:hAnsi="Times New Roman" w:cs="Times New Roman"/>
            <w:sz w:val="24"/>
            <w:szCs w:val="24"/>
          </w:rPr>
          <w:t>info@tomanfinance.cz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 do předmětu zprávy uvést „stížnost“</w:t>
      </w:r>
      <w:r w:rsidR="00A659F0">
        <w:rPr>
          <w:rFonts w:ascii="Times New Roman" w:hAnsi="Times New Roman" w:cs="Times New Roman"/>
          <w:sz w:val="24"/>
          <w:szCs w:val="24"/>
        </w:rPr>
        <w:t>.</w:t>
      </w:r>
    </w:p>
    <w:p w14:paraId="239B8A1A" w14:textId="77777777" w:rsidR="00E16AAF" w:rsidRDefault="00E16AAF" w:rsidP="00E16AA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39B8A1B" w14:textId="77777777" w:rsidR="00031EAB" w:rsidRDefault="00F37416" w:rsidP="007A3FA3">
      <w:pPr>
        <w:pStyle w:val="Odstavecseseznamem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43028">
        <w:rPr>
          <w:rFonts w:ascii="Times New Roman" w:hAnsi="Times New Roman" w:cs="Times New Roman"/>
          <w:sz w:val="24"/>
          <w:szCs w:val="24"/>
        </w:rPr>
        <w:t>Totožnost klienta se ověřuje</w:t>
      </w:r>
      <w:r w:rsidR="00E16AAF">
        <w:rPr>
          <w:rFonts w:ascii="Times New Roman" w:hAnsi="Times New Roman" w:cs="Times New Roman"/>
          <w:sz w:val="24"/>
          <w:szCs w:val="24"/>
        </w:rPr>
        <w:t xml:space="preserve"> prostřednictvím následujících identifikačních údajů</w:t>
      </w:r>
      <w:r w:rsidR="00031EAB">
        <w:rPr>
          <w:rFonts w:ascii="Times New Roman" w:hAnsi="Times New Roman" w:cs="Times New Roman"/>
          <w:sz w:val="24"/>
          <w:szCs w:val="24"/>
        </w:rPr>
        <w:t>:</w:t>
      </w:r>
      <w:r w:rsidRPr="00F374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B8A1C" w14:textId="77777777" w:rsidR="00031EAB" w:rsidRDefault="00F3741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416">
        <w:rPr>
          <w:rFonts w:ascii="Times New Roman" w:hAnsi="Times New Roman" w:cs="Times New Roman"/>
          <w:sz w:val="24"/>
          <w:szCs w:val="24"/>
        </w:rPr>
        <w:t xml:space="preserve">jméno a příjmení, </w:t>
      </w:r>
    </w:p>
    <w:p w14:paraId="239B8A1D" w14:textId="77777777" w:rsidR="00031EAB" w:rsidRDefault="00F3741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416">
        <w:rPr>
          <w:rFonts w:ascii="Times New Roman" w:hAnsi="Times New Roman" w:cs="Times New Roman"/>
          <w:sz w:val="24"/>
          <w:szCs w:val="24"/>
        </w:rPr>
        <w:t xml:space="preserve">datum narození, </w:t>
      </w:r>
    </w:p>
    <w:p w14:paraId="239B8A1E" w14:textId="77777777" w:rsidR="00F37416" w:rsidRDefault="00F3741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416">
        <w:rPr>
          <w:rFonts w:ascii="Times New Roman" w:hAnsi="Times New Roman" w:cs="Times New Roman"/>
          <w:sz w:val="24"/>
          <w:szCs w:val="24"/>
        </w:rPr>
        <w:t>adresa trvalého bydliště (kontaktní adresa)</w:t>
      </w:r>
      <w:r w:rsidR="00031EAB">
        <w:rPr>
          <w:rFonts w:ascii="Times New Roman" w:hAnsi="Times New Roman" w:cs="Times New Roman"/>
          <w:sz w:val="24"/>
          <w:szCs w:val="24"/>
        </w:rPr>
        <w:t>.</w:t>
      </w:r>
    </w:p>
    <w:p w14:paraId="239B8A1F" w14:textId="77777777" w:rsidR="00E16AAF" w:rsidRDefault="00E16AAF" w:rsidP="00E16AA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39B8A20" w14:textId="77777777" w:rsidR="00F37416" w:rsidRDefault="00F37416" w:rsidP="00D77FD9">
      <w:pPr>
        <w:pStyle w:val="Odstavecseseznamem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3028">
        <w:rPr>
          <w:rFonts w:ascii="Times New Roman" w:hAnsi="Times New Roman" w:cs="Times New Roman"/>
          <w:sz w:val="24"/>
          <w:szCs w:val="24"/>
        </w:rPr>
        <w:t xml:space="preserve">Stížnost musí </w:t>
      </w:r>
      <w:r w:rsidR="00D77FD9">
        <w:rPr>
          <w:rFonts w:ascii="Times New Roman" w:hAnsi="Times New Roman" w:cs="Times New Roman"/>
          <w:sz w:val="24"/>
          <w:szCs w:val="24"/>
        </w:rPr>
        <w:t>obsahovat informace o tom, kdo ji podává (v souladu s odst. 3 tohoto článku)</w:t>
      </w:r>
      <w:r w:rsidR="00A659F0">
        <w:rPr>
          <w:rFonts w:ascii="Times New Roman" w:hAnsi="Times New Roman" w:cs="Times New Roman"/>
          <w:sz w:val="24"/>
          <w:szCs w:val="24"/>
        </w:rPr>
        <w:t>,</w:t>
      </w:r>
      <w:r w:rsidR="00D77FD9">
        <w:rPr>
          <w:rFonts w:ascii="Times New Roman" w:hAnsi="Times New Roman" w:cs="Times New Roman"/>
          <w:sz w:val="24"/>
          <w:szCs w:val="24"/>
        </w:rPr>
        <w:t xml:space="preserve"> datum a</w:t>
      </w:r>
      <w:r w:rsidRPr="00643028">
        <w:rPr>
          <w:rFonts w:ascii="Times New Roman" w:hAnsi="Times New Roman" w:cs="Times New Roman"/>
          <w:sz w:val="24"/>
          <w:szCs w:val="24"/>
        </w:rPr>
        <w:t xml:space="preserve"> předmět stížnosti</w:t>
      </w:r>
      <w:r w:rsidR="00643028">
        <w:rPr>
          <w:rFonts w:ascii="Times New Roman" w:hAnsi="Times New Roman" w:cs="Times New Roman"/>
          <w:sz w:val="24"/>
          <w:szCs w:val="24"/>
        </w:rPr>
        <w:t xml:space="preserve"> (viz článek IV.)</w:t>
      </w:r>
      <w:r w:rsidR="00D77FD9">
        <w:rPr>
          <w:rFonts w:ascii="Times New Roman" w:hAnsi="Times New Roman" w:cs="Times New Roman"/>
          <w:sz w:val="24"/>
          <w:szCs w:val="24"/>
        </w:rPr>
        <w:t>.</w:t>
      </w:r>
      <w:r w:rsidRPr="00643028">
        <w:rPr>
          <w:rFonts w:ascii="Times New Roman" w:hAnsi="Times New Roman" w:cs="Times New Roman"/>
          <w:sz w:val="24"/>
          <w:szCs w:val="24"/>
        </w:rPr>
        <w:t xml:space="preserve"> </w:t>
      </w:r>
      <w:r w:rsidR="00D77FD9">
        <w:rPr>
          <w:rFonts w:ascii="Times New Roman" w:hAnsi="Times New Roman" w:cs="Times New Roman"/>
          <w:sz w:val="24"/>
          <w:szCs w:val="24"/>
        </w:rPr>
        <w:t>J</w:t>
      </w:r>
      <w:r w:rsidRPr="00643028">
        <w:rPr>
          <w:rFonts w:ascii="Times New Roman" w:hAnsi="Times New Roman" w:cs="Times New Roman"/>
          <w:sz w:val="24"/>
          <w:szCs w:val="24"/>
        </w:rPr>
        <w:t>e-li</w:t>
      </w:r>
      <w:r w:rsidR="00D77FD9">
        <w:rPr>
          <w:rFonts w:ascii="Times New Roman" w:hAnsi="Times New Roman" w:cs="Times New Roman"/>
          <w:sz w:val="24"/>
          <w:szCs w:val="24"/>
        </w:rPr>
        <w:t xml:space="preserve"> stížnost</w:t>
      </w:r>
      <w:r w:rsidRPr="00643028">
        <w:rPr>
          <w:rFonts w:ascii="Times New Roman" w:hAnsi="Times New Roman" w:cs="Times New Roman"/>
          <w:sz w:val="24"/>
          <w:szCs w:val="24"/>
        </w:rPr>
        <w:t xml:space="preserve"> podána písemně rovněž také podpis klienta. Nebudou-li údaje z podání dostačující, vyzve Společnost do </w:t>
      </w:r>
      <w:proofErr w:type="gramStart"/>
      <w:r w:rsidRPr="00643028">
        <w:rPr>
          <w:rFonts w:ascii="Times New Roman" w:hAnsi="Times New Roman" w:cs="Times New Roman"/>
          <w:sz w:val="24"/>
          <w:szCs w:val="24"/>
        </w:rPr>
        <w:t>5</w:t>
      </w:r>
      <w:r w:rsidR="00396073">
        <w:rPr>
          <w:rFonts w:ascii="Times New Roman" w:hAnsi="Times New Roman" w:cs="Times New Roman"/>
          <w:sz w:val="24"/>
          <w:szCs w:val="24"/>
        </w:rPr>
        <w:t>-ti</w:t>
      </w:r>
      <w:proofErr w:type="gramEnd"/>
      <w:r w:rsidRPr="00643028">
        <w:rPr>
          <w:rFonts w:ascii="Times New Roman" w:hAnsi="Times New Roman" w:cs="Times New Roman"/>
          <w:sz w:val="24"/>
          <w:szCs w:val="24"/>
        </w:rPr>
        <w:t xml:space="preserve"> pracovních dnů stěžovatele k jejich doplnění.</w:t>
      </w:r>
    </w:p>
    <w:p w14:paraId="239B8A21" w14:textId="77777777" w:rsidR="00643028" w:rsidRDefault="00643028" w:rsidP="00D77FD9">
      <w:pPr>
        <w:pStyle w:val="Odstavecseseznamem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3028">
        <w:rPr>
          <w:rFonts w:ascii="Times New Roman" w:hAnsi="Times New Roman" w:cs="Times New Roman"/>
          <w:sz w:val="24"/>
          <w:szCs w:val="24"/>
        </w:rPr>
        <w:t>Stížnost je povinen uplatnit klient bez zbytečného odkladu poté, co se dozvěděl o skutečnosti, která je předmětem stížnosti.</w:t>
      </w:r>
    </w:p>
    <w:p w14:paraId="239B8A22" w14:textId="77777777" w:rsidR="00F37416" w:rsidRDefault="00643028" w:rsidP="00643028">
      <w:pPr>
        <w:pStyle w:val="Odstavecseseznamem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3028">
        <w:rPr>
          <w:rFonts w:ascii="Times New Roman" w:hAnsi="Times New Roman" w:cs="Times New Roman"/>
          <w:sz w:val="24"/>
          <w:szCs w:val="24"/>
        </w:rPr>
        <w:t xml:space="preserve">Pokud za klienta podává stížnost jeho </w:t>
      </w:r>
      <w:r w:rsidR="00A659F0">
        <w:rPr>
          <w:rFonts w:ascii="Times New Roman" w:hAnsi="Times New Roman" w:cs="Times New Roman"/>
          <w:sz w:val="24"/>
          <w:szCs w:val="24"/>
        </w:rPr>
        <w:t>zmocněnec</w:t>
      </w:r>
      <w:r w:rsidRPr="00643028">
        <w:rPr>
          <w:rFonts w:ascii="Times New Roman" w:hAnsi="Times New Roman" w:cs="Times New Roman"/>
          <w:sz w:val="24"/>
          <w:szCs w:val="24"/>
        </w:rPr>
        <w:t>, je vyžadována plná moc udělená klientem.</w:t>
      </w:r>
      <w:r w:rsidR="00F37416" w:rsidRPr="006430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9B8A23" w14:textId="77777777" w:rsidR="00643028" w:rsidRDefault="00643028" w:rsidP="006430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B8A24" w14:textId="77777777" w:rsidR="00643028" w:rsidRPr="00267BF9" w:rsidRDefault="00643028" w:rsidP="00643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BF9">
        <w:rPr>
          <w:rFonts w:ascii="Times New Roman" w:hAnsi="Times New Roman" w:cs="Times New Roman"/>
          <w:b/>
          <w:sz w:val="24"/>
          <w:szCs w:val="24"/>
        </w:rPr>
        <w:t>Článek IV.</w:t>
      </w:r>
    </w:p>
    <w:p w14:paraId="239B8A25" w14:textId="77777777" w:rsidR="00643028" w:rsidRPr="00267BF9" w:rsidRDefault="00643028" w:rsidP="00D77F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BF9">
        <w:rPr>
          <w:rFonts w:ascii="Times New Roman" w:hAnsi="Times New Roman" w:cs="Times New Roman"/>
          <w:b/>
          <w:sz w:val="24"/>
          <w:szCs w:val="24"/>
        </w:rPr>
        <w:t>Předmět stížnosti</w:t>
      </w:r>
    </w:p>
    <w:p w14:paraId="239B8A26" w14:textId="77777777" w:rsidR="00267BF9" w:rsidRDefault="00643028" w:rsidP="00D77FD9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7BF9">
        <w:rPr>
          <w:rFonts w:ascii="Times New Roman" w:hAnsi="Times New Roman" w:cs="Times New Roman"/>
          <w:sz w:val="24"/>
          <w:szCs w:val="24"/>
        </w:rPr>
        <w:t>Ve stížnosti klienta musí být co nejpřesněji specifikov</w:t>
      </w:r>
      <w:r w:rsidR="00267BF9" w:rsidRPr="00267BF9">
        <w:rPr>
          <w:rFonts w:ascii="Times New Roman" w:hAnsi="Times New Roman" w:cs="Times New Roman"/>
          <w:sz w:val="24"/>
          <w:szCs w:val="24"/>
        </w:rPr>
        <w:t>áno, čeho se týká a to především, pokud je to možné, označením finančního produktu</w:t>
      </w:r>
      <w:r w:rsidR="00267BF9">
        <w:rPr>
          <w:rFonts w:ascii="Times New Roman" w:hAnsi="Times New Roman" w:cs="Times New Roman"/>
          <w:sz w:val="24"/>
          <w:szCs w:val="24"/>
        </w:rPr>
        <w:t>,</w:t>
      </w:r>
      <w:r w:rsidR="00267BF9" w:rsidRPr="00267BF9">
        <w:rPr>
          <w:rFonts w:ascii="Times New Roman" w:hAnsi="Times New Roman" w:cs="Times New Roman"/>
          <w:sz w:val="24"/>
          <w:szCs w:val="24"/>
        </w:rPr>
        <w:t xml:space="preserve"> k němuž se stížnost vztahuje (uvedením čísla smlouvy či nabídky). Dále pak se očekává předložení podkladů, kterými kl</w:t>
      </w:r>
      <w:r w:rsidR="00B8747E">
        <w:rPr>
          <w:rFonts w:ascii="Times New Roman" w:hAnsi="Times New Roman" w:cs="Times New Roman"/>
          <w:sz w:val="24"/>
          <w:szCs w:val="24"/>
        </w:rPr>
        <w:t>ient svoji stížnost zdůvodňuje.</w:t>
      </w:r>
    </w:p>
    <w:p w14:paraId="239B8A27" w14:textId="77777777" w:rsidR="00267BF9" w:rsidRDefault="00267BF9" w:rsidP="00542B96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7BF9">
        <w:rPr>
          <w:rFonts w:ascii="Times New Roman" w:hAnsi="Times New Roman" w:cs="Times New Roman"/>
          <w:sz w:val="24"/>
          <w:szCs w:val="24"/>
        </w:rPr>
        <w:t xml:space="preserve">Při předložení neúplných podkladů bude klient do </w:t>
      </w:r>
      <w:proofErr w:type="gramStart"/>
      <w:r w:rsidRPr="00267BF9">
        <w:rPr>
          <w:rFonts w:ascii="Times New Roman" w:hAnsi="Times New Roman" w:cs="Times New Roman"/>
          <w:sz w:val="24"/>
          <w:szCs w:val="24"/>
        </w:rPr>
        <w:t>5</w:t>
      </w:r>
      <w:r w:rsidR="00396073">
        <w:rPr>
          <w:rFonts w:ascii="Times New Roman" w:hAnsi="Times New Roman" w:cs="Times New Roman"/>
          <w:sz w:val="24"/>
          <w:szCs w:val="24"/>
        </w:rPr>
        <w:t>-ti</w:t>
      </w:r>
      <w:proofErr w:type="gramEnd"/>
      <w:r w:rsidRPr="00267BF9">
        <w:rPr>
          <w:rFonts w:ascii="Times New Roman" w:hAnsi="Times New Roman" w:cs="Times New Roman"/>
          <w:sz w:val="24"/>
          <w:szCs w:val="24"/>
        </w:rPr>
        <w:t xml:space="preserve"> pracovních dnů </w:t>
      </w:r>
      <w:r w:rsidR="00542B96">
        <w:rPr>
          <w:rFonts w:ascii="Times New Roman" w:hAnsi="Times New Roman" w:cs="Times New Roman"/>
          <w:sz w:val="24"/>
          <w:szCs w:val="24"/>
        </w:rPr>
        <w:t xml:space="preserve">vyzván k </w:t>
      </w:r>
      <w:r w:rsidRPr="00267BF9">
        <w:rPr>
          <w:rFonts w:ascii="Times New Roman" w:hAnsi="Times New Roman" w:cs="Times New Roman"/>
          <w:sz w:val="24"/>
          <w:szCs w:val="24"/>
        </w:rPr>
        <w:t>dopl</w:t>
      </w:r>
      <w:r w:rsidR="00542B96">
        <w:rPr>
          <w:rFonts w:ascii="Times New Roman" w:hAnsi="Times New Roman" w:cs="Times New Roman"/>
          <w:sz w:val="24"/>
          <w:szCs w:val="24"/>
        </w:rPr>
        <w:t>nění</w:t>
      </w:r>
      <w:r w:rsidRPr="00267BF9">
        <w:rPr>
          <w:rFonts w:ascii="Times New Roman" w:hAnsi="Times New Roman" w:cs="Times New Roman"/>
          <w:sz w:val="24"/>
          <w:szCs w:val="24"/>
        </w:rPr>
        <w:t xml:space="preserve"> </w:t>
      </w:r>
      <w:r w:rsidR="00542B96">
        <w:rPr>
          <w:rFonts w:ascii="Times New Roman" w:hAnsi="Times New Roman" w:cs="Times New Roman"/>
          <w:sz w:val="24"/>
          <w:szCs w:val="24"/>
        </w:rPr>
        <w:t xml:space="preserve">chybějících </w:t>
      </w:r>
      <w:r w:rsidRPr="00267BF9">
        <w:rPr>
          <w:rFonts w:ascii="Times New Roman" w:hAnsi="Times New Roman" w:cs="Times New Roman"/>
          <w:sz w:val="24"/>
          <w:szCs w:val="24"/>
        </w:rPr>
        <w:t>informací tak</w:t>
      </w:r>
      <w:r w:rsidR="00A659F0">
        <w:rPr>
          <w:rFonts w:ascii="Times New Roman" w:hAnsi="Times New Roman" w:cs="Times New Roman"/>
          <w:sz w:val="24"/>
          <w:szCs w:val="24"/>
        </w:rPr>
        <w:t>,</w:t>
      </w:r>
      <w:r w:rsidRPr="00267BF9">
        <w:rPr>
          <w:rFonts w:ascii="Times New Roman" w:hAnsi="Times New Roman" w:cs="Times New Roman"/>
          <w:sz w:val="24"/>
          <w:szCs w:val="24"/>
        </w:rPr>
        <w:t xml:space="preserve"> aby jeho stížnost mohla být řádně přezkoumána.</w:t>
      </w:r>
      <w:r w:rsidR="00542B96">
        <w:rPr>
          <w:rFonts w:ascii="Times New Roman" w:hAnsi="Times New Roman" w:cs="Times New Roman"/>
          <w:sz w:val="24"/>
          <w:szCs w:val="24"/>
        </w:rPr>
        <w:t xml:space="preserve"> Ve výzvě k doplnění </w:t>
      </w:r>
      <w:r w:rsidR="00B8747E">
        <w:rPr>
          <w:rFonts w:ascii="Times New Roman" w:hAnsi="Times New Roman" w:cs="Times New Roman"/>
          <w:sz w:val="24"/>
          <w:szCs w:val="24"/>
        </w:rPr>
        <w:t xml:space="preserve">stížnosti </w:t>
      </w:r>
      <w:r w:rsidR="00542B96">
        <w:rPr>
          <w:rFonts w:ascii="Times New Roman" w:hAnsi="Times New Roman" w:cs="Times New Roman"/>
          <w:sz w:val="24"/>
          <w:szCs w:val="24"/>
        </w:rPr>
        <w:t>Společnost klienta poučí o tom, že nebude-li jeho stížnost řádně a ve stanoveném termínu doplněna, je oprávněna ji odmítnout.</w:t>
      </w:r>
    </w:p>
    <w:p w14:paraId="239B8A28" w14:textId="77777777" w:rsidR="00542B96" w:rsidRDefault="00542B96" w:rsidP="00542B96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Nebude-li stížnost klientem ve stanovené lhůtě, která nesmí být kratší </w:t>
      </w:r>
      <w:r w:rsidR="00396073">
        <w:rPr>
          <w:rFonts w:ascii="Times New Roman" w:hAnsi="Times New Roman" w:cs="Times New Roman"/>
          <w:sz w:val="24"/>
          <w:szCs w:val="24"/>
        </w:rPr>
        <w:t xml:space="preserve">než </w:t>
      </w:r>
      <w:r>
        <w:rPr>
          <w:rFonts w:ascii="Times New Roman" w:hAnsi="Times New Roman" w:cs="Times New Roman"/>
          <w:sz w:val="24"/>
          <w:szCs w:val="24"/>
        </w:rPr>
        <w:t>30 dní</w:t>
      </w:r>
      <w:r w:rsidR="00A659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řádně doplněna, je Společnost oprávněna ji považovat za nedůvodnou a odmítnout ji bez zahájení jejího prověřování. O odmítnutí stížnosti je společnost povinna klienta informovat.</w:t>
      </w:r>
    </w:p>
    <w:p w14:paraId="239B8A29" w14:textId="77777777" w:rsidR="00542B96" w:rsidRPr="00267BF9" w:rsidRDefault="00542B96" w:rsidP="00542B96">
      <w:pPr>
        <w:pStyle w:val="Odstavecseseznamem"/>
        <w:numPr>
          <w:ilvl w:val="0"/>
          <w:numId w:val="4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 </w:t>
      </w:r>
      <w:r w:rsidR="00A659F0">
        <w:rPr>
          <w:rFonts w:ascii="Times New Roman" w:hAnsi="Times New Roman" w:cs="Times New Roman"/>
          <w:sz w:val="24"/>
          <w:szCs w:val="24"/>
        </w:rPr>
        <w:t xml:space="preserve">může </w:t>
      </w:r>
      <w:r>
        <w:rPr>
          <w:rFonts w:ascii="Times New Roman" w:hAnsi="Times New Roman" w:cs="Times New Roman"/>
          <w:sz w:val="24"/>
          <w:szCs w:val="24"/>
        </w:rPr>
        <w:t>ve své stížnosti rovněž navrhnout způsoby jejího řešení či nápravy situace</w:t>
      </w:r>
      <w:r w:rsidR="00A659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 níž se stížnost vztahuje.</w:t>
      </w:r>
    </w:p>
    <w:p w14:paraId="239B8A2A" w14:textId="77777777" w:rsidR="00267BF9" w:rsidRDefault="00267BF9" w:rsidP="00542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B8A2B" w14:textId="77777777" w:rsidR="00542B96" w:rsidRPr="00267BF9" w:rsidRDefault="00542B96" w:rsidP="00542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B8A2C" w14:textId="77777777" w:rsidR="00267BF9" w:rsidRPr="00267BF9" w:rsidRDefault="00267BF9" w:rsidP="00267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BF9">
        <w:rPr>
          <w:rFonts w:ascii="Times New Roman" w:hAnsi="Times New Roman" w:cs="Times New Roman"/>
          <w:b/>
          <w:sz w:val="24"/>
          <w:szCs w:val="24"/>
        </w:rPr>
        <w:t>Článek V</w:t>
      </w:r>
      <w:r w:rsidR="00A659F0">
        <w:rPr>
          <w:rFonts w:ascii="Times New Roman" w:hAnsi="Times New Roman" w:cs="Times New Roman"/>
          <w:b/>
          <w:sz w:val="24"/>
          <w:szCs w:val="24"/>
        </w:rPr>
        <w:t>.</w:t>
      </w:r>
    </w:p>
    <w:p w14:paraId="239B8A2D" w14:textId="77777777" w:rsidR="00267BF9" w:rsidRDefault="008F5070" w:rsidP="00267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267BF9" w:rsidRPr="00267BF9">
        <w:rPr>
          <w:rFonts w:ascii="Times New Roman" w:hAnsi="Times New Roman" w:cs="Times New Roman"/>
          <w:b/>
          <w:sz w:val="24"/>
          <w:szCs w:val="24"/>
        </w:rPr>
        <w:t>vidence stížností</w:t>
      </w:r>
    </w:p>
    <w:p w14:paraId="239B8A2E" w14:textId="77777777" w:rsidR="00267BF9" w:rsidRDefault="00267BF9" w:rsidP="00542B96">
      <w:pPr>
        <w:pStyle w:val="Odstavecseseznamem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2B96">
        <w:rPr>
          <w:rFonts w:ascii="Times New Roman" w:hAnsi="Times New Roman" w:cs="Times New Roman"/>
          <w:sz w:val="24"/>
          <w:szCs w:val="24"/>
        </w:rPr>
        <w:lastRenderedPageBreak/>
        <w:t>Za vyřízení stížností a jejich evidenci odpovídá Společnost, která každou nově doručenou stížnost řádně zaeviduje do seznamu stížností, který vede v elektronické podobě a ve kterém má každá stížnost přiřazen</w:t>
      </w:r>
      <w:r w:rsidR="00A659F0">
        <w:rPr>
          <w:rFonts w:ascii="Times New Roman" w:hAnsi="Times New Roman" w:cs="Times New Roman"/>
          <w:sz w:val="24"/>
          <w:szCs w:val="24"/>
        </w:rPr>
        <w:t>o</w:t>
      </w:r>
      <w:r w:rsidRPr="00542B96">
        <w:rPr>
          <w:rFonts w:ascii="Times New Roman" w:hAnsi="Times New Roman" w:cs="Times New Roman"/>
          <w:sz w:val="24"/>
          <w:szCs w:val="24"/>
        </w:rPr>
        <w:t xml:space="preserve"> ne</w:t>
      </w:r>
      <w:r w:rsidR="00542B96" w:rsidRPr="00542B96">
        <w:rPr>
          <w:rFonts w:ascii="Times New Roman" w:hAnsi="Times New Roman" w:cs="Times New Roman"/>
          <w:sz w:val="24"/>
          <w:szCs w:val="24"/>
        </w:rPr>
        <w:t>zaměnitelné identifikační číslo.</w:t>
      </w:r>
      <w:r w:rsidRPr="00542B96">
        <w:rPr>
          <w:rFonts w:ascii="Times New Roman" w:hAnsi="Times New Roman" w:cs="Times New Roman"/>
          <w:sz w:val="24"/>
          <w:szCs w:val="24"/>
        </w:rPr>
        <w:t xml:space="preserve"> </w:t>
      </w:r>
      <w:r w:rsidR="00542B96" w:rsidRPr="00542B96">
        <w:rPr>
          <w:rFonts w:ascii="Times New Roman" w:hAnsi="Times New Roman" w:cs="Times New Roman"/>
          <w:sz w:val="24"/>
          <w:szCs w:val="24"/>
        </w:rPr>
        <w:t>P</w:t>
      </w:r>
      <w:r w:rsidRPr="00542B96">
        <w:rPr>
          <w:rFonts w:ascii="Times New Roman" w:hAnsi="Times New Roman" w:cs="Times New Roman"/>
          <w:sz w:val="24"/>
          <w:szCs w:val="24"/>
        </w:rPr>
        <w:t xml:space="preserve">odklady se stížností související </w:t>
      </w:r>
      <w:r w:rsidR="00542B96" w:rsidRPr="00542B96">
        <w:rPr>
          <w:rFonts w:ascii="Times New Roman" w:hAnsi="Times New Roman" w:cs="Times New Roman"/>
          <w:sz w:val="24"/>
          <w:szCs w:val="24"/>
        </w:rPr>
        <w:t xml:space="preserve">se rovněž </w:t>
      </w:r>
      <w:r w:rsidRPr="00542B96">
        <w:rPr>
          <w:rFonts w:ascii="Times New Roman" w:hAnsi="Times New Roman" w:cs="Times New Roman"/>
          <w:sz w:val="24"/>
          <w:szCs w:val="24"/>
        </w:rPr>
        <w:t xml:space="preserve">uloží v elektronické podobě do </w:t>
      </w:r>
      <w:r w:rsidR="00542B96" w:rsidRPr="00542B96">
        <w:rPr>
          <w:rFonts w:ascii="Times New Roman" w:hAnsi="Times New Roman" w:cs="Times New Roman"/>
          <w:sz w:val="24"/>
          <w:szCs w:val="24"/>
        </w:rPr>
        <w:t>systému Společnosti.</w:t>
      </w:r>
    </w:p>
    <w:p w14:paraId="239B8A2F" w14:textId="77777777" w:rsidR="008F5070" w:rsidRDefault="008F5070" w:rsidP="00542B96">
      <w:pPr>
        <w:pStyle w:val="Odstavecseseznamem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stížností vedený Společností obsahuje minimálně:</w:t>
      </w:r>
    </w:p>
    <w:p w14:paraId="239B8A30" w14:textId="77777777" w:rsidR="008F5070" w:rsidRDefault="008F5070" w:rsidP="008F5070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identifikační číslo stížnosti</w:t>
      </w:r>
      <w:r w:rsidR="00A659F0">
        <w:rPr>
          <w:rFonts w:ascii="Times New Roman" w:hAnsi="Times New Roman" w:cs="Times New Roman"/>
          <w:sz w:val="24"/>
          <w:szCs w:val="24"/>
        </w:rPr>
        <w:t>,</w:t>
      </w:r>
    </w:p>
    <w:p w14:paraId="239B8A31" w14:textId="77777777" w:rsidR="008F5070" w:rsidRDefault="008F5070" w:rsidP="008F5070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přijetí stížnosti</w:t>
      </w:r>
      <w:r w:rsidR="00A659F0">
        <w:rPr>
          <w:rFonts w:ascii="Times New Roman" w:hAnsi="Times New Roman" w:cs="Times New Roman"/>
          <w:sz w:val="24"/>
          <w:szCs w:val="24"/>
        </w:rPr>
        <w:t>,</w:t>
      </w:r>
    </w:p>
    <w:p w14:paraId="239B8A32" w14:textId="77777777" w:rsidR="008F5070" w:rsidRDefault="008F5070" w:rsidP="008F5070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identifikaci klienta</w:t>
      </w:r>
      <w:r w:rsidR="00A659F0">
        <w:rPr>
          <w:rFonts w:ascii="Times New Roman" w:hAnsi="Times New Roman" w:cs="Times New Roman"/>
          <w:sz w:val="24"/>
          <w:szCs w:val="24"/>
        </w:rPr>
        <w:t>,</w:t>
      </w:r>
    </w:p>
    <w:p w14:paraId="239B8A33" w14:textId="77777777" w:rsidR="008F5070" w:rsidRDefault="008F5070" w:rsidP="008F5070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stížnosti</w:t>
      </w:r>
      <w:r w:rsidR="00A659F0">
        <w:rPr>
          <w:rFonts w:ascii="Times New Roman" w:hAnsi="Times New Roman" w:cs="Times New Roman"/>
          <w:sz w:val="24"/>
          <w:szCs w:val="24"/>
        </w:rPr>
        <w:t>,</w:t>
      </w:r>
    </w:p>
    <w:p w14:paraId="239B8A34" w14:textId="77777777" w:rsidR="008F5070" w:rsidRDefault="008F5070" w:rsidP="008F5070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vyřízení stížnosti</w:t>
      </w:r>
      <w:r w:rsidR="00A659F0">
        <w:rPr>
          <w:rFonts w:ascii="Times New Roman" w:hAnsi="Times New Roman" w:cs="Times New Roman"/>
          <w:sz w:val="24"/>
          <w:szCs w:val="24"/>
        </w:rPr>
        <w:t>,</w:t>
      </w:r>
    </w:p>
    <w:p w14:paraId="239B8A35" w14:textId="77777777" w:rsidR="008F5070" w:rsidRPr="00542B96" w:rsidRDefault="008F5070" w:rsidP="008F5070">
      <w:pPr>
        <w:pStyle w:val="Odstavecseseznamem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vyřízení stížnosti</w:t>
      </w:r>
      <w:r w:rsidR="00A659F0">
        <w:rPr>
          <w:rFonts w:ascii="Times New Roman" w:hAnsi="Times New Roman" w:cs="Times New Roman"/>
          <w:sz w:val="24"/>
          <w:szCs w:val="24"/>
        </w:rPr>
        <w:t>.</w:t>
      </w:r>
    </w:p>
    <w:p w14:paraId="239B8A36" w14:textId="77777777" w:rsidR="00542B96" w:rsidRPr="00542B96" w:rsidRDefault="00542B96" w:rsidP="00542B96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B96">
        <w:rPr>
          <w:rFonts w:ascii="Times New Roman" w:hAnsi="Times New Roman" w:cs="Times New Roman"/>
          <w:sz w:val="24"/>
          <w:szCs w:val="24"/>
        </w:rPr>
        <w:t>Stížnosti se vyřizují v pořadí, v jakém byly Společnosti doručeny.</w:t>
      </w:r>
    </w:p>
    <w:p w14:paraId="239B8A37" w14:textId="77777777" w:rsidR="00267BF9" w:rsidRDefault="00267BF9" w:rsidP="00B8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9B8A38" w14:textId="77777777" w:rsidR="00542B96" w:rsidRDefault="00542B96" w:rsidP="00267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B8A39" w14:textId="77777777" w:rsidR="00267BF9" w:rsidRPr="00267BF9" w:rsidRDefault="00B8747E" w:rsidP="00267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267BF9" w:rsidRPr="00267BF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267BF9" w:rsidRPr="00267BF9">
        <w:rPr>
          <w:rFonts w:ascii="Times New Roman" w:hAnsi="Times New Roman" w:cs="Times New Roman"/>
          <w:b/>
          <w:sz w:val="24"/>
          <w:szCs w:val="24"/>
        </w:rPr>
        <w:t>.</w:t>
      </w:r>
    </w:p>
    <w:p w14:paraId="239B8A3A" w14:textId="77777777" w:rsidR="00267BF9" w:rsidRDefault="00267BF9" w:rsidP="00267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BF9">
        <w:rPr>
          <w:rFonts w:ascii="Times New Roman" w:hAnsi="Times New Roman" w:cs="Times New Roman"/>
          <w:b/>
          <w:sz w:val="24"/>
          <w:szCs w:val="24"/>
        </w:rPr>
        <w:t>Vyřízení stížnosti</w:t>
      </w:r>
    </w:p>
    <w:p w14:paraId="239B8A3B" w14:textId="77777777" w:rsidR="00267BF9" w:rsidRDefault="00267BF9" w:rsidP="00556E29">
      <w:pPr>
        <w:pStyle w:val="Odstavecseseznamem"/>
        <w:numPr>
          <w:ilvl w:val="0"/>
          <w:numId w:val="6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5EA7">
        <w:rPr>
          <w:rFonts w:ascii="Times New Roman" w:hAnsi="Times New Roman" w:cs="Times New Roman"/>
          <w:sz w:val="24"/>
          <w:szCs w:val="24"/>
        </w:rPr>
        <w:t xml:space="preserve">Podle druhu stížnosti </w:t>
      </w:r>
      <w:r w:rsidR="005941A0">
        <w:rPr>
          <w:rFonts w:ascii="Times New Roman" w:hAnsi="Times New Roman" w:cs="Times New Roman"/>
          <w:sz w:val="24"/>
          <w:szCs w:val="24"/>
        </w:rPr>
        <w:t xml:space="preserve">jsou </w:t>
      </w:r>
      <w:r w:rsidRPr="001B5EA7">
        <w:rPr>
          <w:rFonts w:ascii="Times New Roman" w:hAnsi="Times New Roman" w:cs="Times New Roman"/>
          <w:sz w:val="24"/>
          <w:szCs w:val="24"/>
        </w:rPr>
        <w:t>rozlišován</w:t>
      </w:r>
      <w:r w:rsidR="005941A0">
        <w:rPr>
          <w:rFonts w:ascii="Times New Roman" w:hAnsi="Times New Roman" w:cs="Times New Roman"/>
          <w:sz w:val="24"/>
          <w:szCs w:val="24"/>
        </w:rPr>
        <w:t>y</w:t>
      </w:r>
      <w:r w:rsidRPr="001B5EA7">
        <w:rPr>
          <w:rFonts w:ascii="Times New Roman" w:hAnsi="Times New Roman" w:cs="Times New Roman"/>
          <w:sz w:val="24"/>
          <w:szCs w:val="24"/>
        </w:rPr>
        <w:t xml:space="preserve"> stížnost</w:t>
      </w:r>
      <w:r w:rsidR="005941A0">
        <w:rPr>
          <w:rFonts w:ascii="Times New Roman" w:hAnsi="Times New Roman" w:cs="Times New Roman"/>
          <w:sz w:val="24"/>
          <w:szCs w:val="24"/>
        </w:rPr>
        <w:t>i</w:t>
      </w:r>
      <w:r w:rsidRPr="001B5EA7">
        <w:rPr>
          <w:rFonts w:ascii="Times New Roman" w:hAnsi="Times New Roman" w:cs="Times New Roman"/>
          <w:sz w:val="24"/>
          <w:szCs w:val="24"/>
        </w:rPr>
        <w:t xml:space="preserve"> týkající se finančního produktu obchodního partnera Společnosti a stížnost</w:t>
      </w:r>
      <w:r w:rsidR="005941A0">
        <w:rPr>
          <w:rFonts w:ascii="Times New Roman" w:hAnsi="Times New Roman" w:cs="Times New Roman"/>
          <w:sz w:val="24"/>
          <w:szCs w:val="24"/>
        </w:rPr>
        <w:t>i</w:t>
      </w:r>
      <w:r w:rsidRPr="001B5EA7">
        <w:rPr>
          <w:rFonts w:ascii="Times New Roman" w:hAnsi="Times New Roman" w:cs="Times New Roman"/>
          <w:sz w:val="24"/>
          <w:szCs w:val="24"/>
        </w:rPr>
        <w:t xml:space="preserve"> týkající se poradc</w:t>
      </w:r>
      <w:r w:rsidR="005941A0">
        <w:rPr>
          <w:rFonts w:ascii="Times New Roman" w:hAnsi="Times New Roman" w:cs="Times New Roman"/>
          <w:sz w:val="24"/>
          <w:szCs w:val="24"/>
        </w:rPr>
        <w:t>e</w:t>
      </w:r>
      <w:r w:rsidRPr="001B5EA7">
        <w:rPr>
          <w:rFonts w:ascii="Times New Roman" w:hAnsi="Times New Roman" w:cs="Times New Roman"/>
          <w:sz w:val="24"/>
          <w:szCs w:val="24"/>
        </w:rPr>
        <w:t xml:space="preserve"> Společnosti.</w:t>
      </w:r>
    </w:p>
    <w:p w14:paraId="239B8A3C" w14:textId="77777777" w:rsidR="001B5EA7" w:rsidRPr="001B5EA7" w:rsidRDefault="001B5EA7" w:rsidP="00556E29">
      <w:pPr>
        <w:pStyle w:val="Odstavecseseznamem"/>
        <w:numPr>
          <w:ilvl w:val="0"/>
          <w:numId w:val="6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jednotlivých případech budou dodržovány následující postupy pro jednotlivé typy stížností:</w:t>
      </w:r>
    </w:p>
    <w:p w14:paraId="239B8A3D" w14:textId="77777777" w:rsidR="00267BF9" w:rsidRPr="001B5EA7" w:rsidRDefault="00A659F0" w:rsidP="00556E29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67BF9" w:rsidRPr="001B5EA7">
        <w:rPr>
          <w:rFonts w:ascii="Times New Roman" w:hAnsi="Times New Roman" w:cs="Times New Roman"/>
          <w:b/>
          <w:sz w:val="24"/>
          <w:szCs w:val="24"/>
        </w:rPr>
        <w:t xml:space="preserve">tížnost týkající se finančního produktu obchodního partnera Společnosti </w:t>
      </w:r>
      <w:r w:rsidR="00267BF9" w:rsidRPr="001B5EA7">
        <w:rPr>
          <w:rFonts w:ascii="Times New Roman" w:hAnsi="Times New Roman" w:cs="Times New Roman"/>
          <w:sz w:val="24"/>
          <w:szCs w:val="24"/>
        </w:rPr>
        <w:t>bude postoupena tomuto partnerovi a rovněž poradci</w:t>
      </w:r>
      <w:r w:rsidR="001B5EA7" w:rsidRPr="001B5EA7">
        <w:rPr>
          <w:rFonts w:ascii="Times New Roman" w:hAnsi="Times New Roman" w:cs="Times New Roman"/>
          <w:sz w:val="24"/>
          <w:szCs w:val="24"/>
        </w:rPr>
        <w:t xml:space="preserve"> Společnosti, který finanční produkt zprostředkoval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5EA7" w:rsidRPr="001B5EA7">
        <w:rPr>
          <w:rFonts w:ascii="Times New Roman" w:hAnsi="Times New Roman" w:cs="Times New Roman"/>
          <w:sz w:val="24"/>
          <w:szCs w:val="24"/>
        </w:rPr>
        <w:t xml:space="preserve"> a tito </w:t>
      </w:r>
      <w:r w:rsidR="00267BF9" w:rsidRPr="001B5EA7">
        <w:rPr>
          <w:rFonts w:ascii="Times New Roman" w:hAnsi="Times New Roman" w:cs="Times New Roman"/>
          <w:sz w:val="24"/>
          <w:szCs w:val="24"/>
        </w:rPr>
        <w:t>budou vyzván</w:t>
      </w:r>
      <w:r>
        <w:rPr>
          <w:rFonts w:ascii="Times New Roman" w:hAnsi="Times New Roman" w:cs="Times New Roman"/>
          <w:sz w:val="24"/>
          <w:szCs w:val="24"/>
        </w:rPr>
        <w:t>i</w:t>
      </w:r>
      <w:r w:rsidR="00267BF9" w:rsidRPr="001B5EA7">
        <w:rPr>
          <w:rFonts w:ascii="Times New Roman" w:hAnsi="Times New Roman" w:cs="Times New Roman"/>
          <w:sz w:val="24"/>
          <w:szCs w:val="24"/>
        </w:rPr>
        <w:t>, aby se ke stížnosti vyjádřili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9B8A3E" w14:textId="77777777" w:rsidR="001B5EA7" w:rsidRPr="001B5EA7" w:rsidRDefault="00A659F0" w:rsidP="00556E29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B5EA7" w:rsidRPr="001B5EA7">
        <w:rPr>
          <w:rFonts w:ascii="Times New Roman" w:hAnsi="Times New Roman" w:cs="Times New Roman"/>
          <w:b/>
          <w:sz w:val="24"/>
          <w:szCs w:val="24"/>
        </w:rPr>
        <w:t>tížnost týkající se poradc</w:t>
      </w:r>
      <w:r w:rsidR="005941A0">
        <w:rPr>
          <w:rFonts w:ascii="Times New Roman" w:hAnsi="Times New Roman" w:cs="Times New Roman"/>
          <w:b/>
          <w:sz w:val="24"/>
          <w:szCs w:val="24"/>
        </w:rPr>
        <w:t>e</w:t>
      </w:r>
      <w:r w:rsidR="001B5EA7" w:rsidRPr="001B5EA7">
        <w:rPr>
          <w:rFonts w:ascii="Times New Roman" w:hAnsi="Times New Roman" w:cs="Times New Roman"/>
          <w:b/>
          <w:sz w:val="24"/>
          <w:szCs w:val="24"/>
        </w:rPr>
        <w:t xml:space="preserve"> Společnosti</w:t>
      </w:r>
      <w:r w:rsidR="001B5EA7" w:rsidRPr="001B5EA7">
        <w:rPr>
          <w:rFonts w:ascii="Times New Roman" w:hAnsi="Times New Roman" w:cs="Times New Roman"/>
          <w:sz w:val="24"/>
          <w:szCs w:val="24"/>
        </w:rPr>
        <w:t xml:space="preserve"> bude postoupena tomuto poradci k vyjádření a současně bude zajištěna veškerá relevantní dokumentace vztahující se k předmětu stížnosti.</w:t>
      </w:r>
    </w:p>
    <w:p w14:paraId="239B8A3F" w14:textId="77777777" w:rsidR="001B5EA7" w:rsidRPr="001B5EA7" w:rsidRDefault="001B5EA7" w:rsidP="00556E29">
      <w:pPr>
        <w:pStyle w:val="Odstavecseseznamem"/>
        <w:numPr>
          <w:ilvl w:val="0"/>
          <w:numId w:val="6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EA7">
        <w:rPr>
          <w:rFonts w:ascii="Times New Roman" w:hAnsi="Times New Roman" w:cs="Times New Roman"/>
          <w:sz w:val="24"/>
          <w:szCs w:val="24"/>
        </w:rPr>
        <w:t xml:space="preserve">Standardní </w:t>
      </w:r>
      <w:r w:rsidR="00A659F0">
        <w:rPr>
          <w:rFonts w:ascii="Times New Roman" w:hAnsi="Times New Roman" w:cs="Times New Roman"/>
          <w:sz w:val="24"/>
          <w:szCs w:val="24"/>
        </w:rPr>
        <w:t>l</w:t>
      </w:r>
      <w:r w:rsidRPr="001B5EA7">
        <w:rPr>
          <w:rFonts w:ascii="Times New Roman" w:hAnsi="Times New Roman" w:cs="Times New Roman"/>
          <w:sz w:val="24"/>
          <w:szCs w:val="24"/>
        </w:rPr>
        <w:t xml:space="preserve">hůta pro vyřízení stížnosti činí </w:t>
      </w:r>
      <w:r w:rsidR="00542B96">
        <w:rPr>
          <w:rFonts w:ascii="Times New Roman" w:hAnsi="Times New Roman" w:cs="Times New Roman"/>
          <w:sz w:val="24"/>
          <w:szCs w:val="24"/>
        </w:rPr>
        <w:t>30</w:t>
      </w:r>
      <w:r w:rsidRPr="001B5EA7">
        <w:rPr>
          <w:rFonts w:ascii="Times New Roman" w:hAnsi="Times New Roman" w:cs="Times New Roman"/>
          <w:sz w:val="24"/>
          <w:szCs w:val="24"/>
        </w:rPr>
        <w:t xml:space="preserve"> dnů</w:t>
      </w:r>
      <w:r w:rsidR="00A659F0">
        <w:rPr>
          <w:rFonts w:ascii="Times New Roman" w:hAnsi="Times New Roman" w:cs="Times New Roman"/>
          <w:sz w:val="24"/>
          <w:szCs w:val="24"/>
        </w:rPr>
        <w:t xml:space="preserve"> od jejího doručení Společnosti</w:t>
      </w:r>
      <w:r w:rsidRPr="001B5EA7">
        <w:rPr>
          <w:rFonts w:ascii="Times New Roman" w:hAnsi="Times New Roman" w:cs="Times New Roman"/>
          <w:sz w:val="24"/>
          <w:szCs w:val="24"/>
        </w:rPr>
        <w:t xml:space="preserve">. Běh této lhůty se přerušuje v případě, že Společnost vyzvala klienta k doplnění jeho stížnosti. </w:t>
      </w:r>
      <w:r w:rsidR="00A659F0">
        <w:rPr>
          <w:rFonts w:ascii="Times New Roman" w:hAnsi="Times New Roman" w:cs="Times New Roman"/>
          <w:sz w:val="24"/>
          <w:szCs w:val="24"/>
        </w:rPr>
        <w:t>V</w:t>
      </w:r>
      <w:r w:rsidR="00A659F0" w:rsidRPr="001B5EA7">
        <w:rPr>
          <w:rFonts w:ascii="Times New Roman" w:hAnsi="Times New Roman" w:cs="Times New Roman"/>
          <w:sz w:val="24"/>
          <w:szCs w:val="24"/>
        </w:rPr>
        <w:t>e výjimečných případech, kdy z důvodu</w:t>
      </w:r>
      <w:r w:rsidR="00A659F0" w:rsidRPr="001B5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9F0" w:rsidRPr="001B5EA7">
        <w:rPr>
          <w:rFonts w:ascii="Times New Roman" w:hAnsi="Times New Roman" w:cs="Times New Roman"/>
          <w:sz w:val="24"/>
          <w:szCs w:val="24"/>
        </w:rPr>
        <w:t xml:space="preserve">složitosti realizovaného prověřování </w:t>
      </w:r>
      <w:r w:rsidR="00A659F0">
        <w:rPr>
          <w:rFonts w:ascii="Times New Roman" w:hAnsi="Times New Roman" w:cs="Times New Roman"/>
          <w:sz w:val="24"/>
          <w:szCs w:val="24"/>
        </w:rPr>
        <w:t xml:space="preserve">stížnosti </w:t>
      </w:r>
      <w:r w:rsidR="00A659F0" w:rsidRPr="001B5EA7">
        <w:rPr>
          <w:rFonts w:ascii="Times New Roman" w:hAnsi="Times New Roman" w:cs="Times New Roman"/>
          <w:sz w:val="24"/>
          <w:szCs w:val="24"/>
        </w:rPr>
        <w:t>nebude možné standardní lhůtu pro vyřízení dodržet</w:t>
      </w:r>
      <w:r w:rsidR="00A659F0">
        <w:rPr>
          <w:rFonts w:ascii="Times New Roman" w:hAnsi="Times New Roman" w:cs="Times New Roman"/>
          <w:sz w:val="24"/>
          <w:szCs w:val="24"/>
        </w:rPr>
        <w:t>, může Společnost informovat klienta o prodloužení lhůty potřebné k vyřízení, nejdéle však o 60 dnů.</w:t>
      </w:r>
    </w:p>
    <w:p w14:paraId="239B8A40" w14:textId="77777777" w:rsidR="001B5EA7" w:rsidRPr="005941A0" w:rsidRDefault="001B5EA7" w:rsidP="00556E29">
      <w:pPr>
        <w:pStyle w:val="Odstavecseseznamem"/>
        <w:numPr>
          <w:ilvl w:val="0"/>
          <w:numId w:val="6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vyřízení stížnosti bude klient informován způsobem</w:t>
      </w:r>
      <w:r w:rsidR="00A659F0">
        <w:rPr>
          <w:rFonts w:ascii="Times New Roman" w:hAnsi="Times New Roman" w:cs="Times New Roman"/>
          <w:sz w:val="24"/>
          <w:szCs w:val="24"/>
        </w:rPr>
        <w:t xml:space="preserve"> komunikace</w:t>
      </w:r>
      <w:r>
        <w:rPr>
          <w:rFonts w:ascii="Times New Roman" w:hAnsi="Times New Roman" w:cs="Times New Roman"/>
          <w:sz w:val="24"/>
          <w:szCs w:val="24"/>
        </w:rPr>
        <w:t xml:space="preserve">, který </w:t>
      </w:r>
      <w:r w:rsidR="00A659F0">
        <w:rPr>
          <w:rFonts w:ascii="Times New Roman" w:hAnsi="Times New Roman" w:cs="Times New Roman"/>
          <w:sz w:val="24"/>
          <w:szCs w:val="24"/>
        </w:rPr>
        <w:t>uvedl ve své stížnosti jako preferenční.</w:t>
      </w:r>
      <w:r w:rsidR="005941A0">
        <w:rPr>
          <w:rFonts w:ascii="Times New Roman" w:hAnsi="Times New Roman" w:cs="Times New Roman"/>
          <w:sz w:val="24"/>
          <w:szCs w:val="24"/>
        </w:rPr>
        <w:t xml:space="preserve"> </w:t>
      </w:r>
      <w:r w:rsidR="00A659F0">
        <w:rPr>
          <w:rFonts w:ascii="Times New Roman" w:hAnsi="Times New Roman" w:cs="Times New Roman"/>
          <w:sz w:val="24"/>
          <w:szCs w:val="24"/>
        </w:rPr>
        <w:t>P</w:t>
      </w:r>
      <w:r w:rsidR="005941A0">
        <w:rPr>
          <w:rFonts w:ascii="Times New Roman" w:hAnsi="Times New Roman" w:cs="Times New Roman"/>
          <w:sz w:val="24"/>
          <w:szCs w:val="24"/>
        </w:rPr>
        <w:t xml:space="preserve">okud </w:t>
      </w:r>
      <w:r w:rsidR="00A659F0">
        <w:rPr>
          <w:rFonts w:ascii="Times New Roman" w:hAnsi="Times New Roman" w:cs="Times New Roman"/>
          <w:sz w:val="24"/>
          <w:szCs w:val="24"/>
        </w:rPr>
        <w:t xml:space="preserve">způsob komunikace </w:t>
      </w:r>
      <w:r w:rsidR="005941A0">
        <w:rPr>
          <w:rFonts w:ascii="Times New Roman" w:hAnsi="Times New Roman" w:cs="Times New Roman"/>
          <w:sz w:val="24"/>
          <w:szCs w:val="24"/>
        </w:rPr>
        <w:t>nebyl zvolen</w:t>
      </w:r>
      <w:r w:rsidR="00B8747E">
        <w:rPr>
          <w:rFonts w:ascii="Times New Roman" w:hAnsi="Times New Roman" w:cs="Times New Roman"/>
          <w:sz w:val="24"/>
          <w:szCs w:val="24"/>
        </w:rPr>
        <w:t>,</w:t>
      </w:r>
      <w:r w:rsidR="005941A0">
        <w:rPr>
          <w:rFonts w:ascii="Times New Roman" w:hAnsi="Times New Roman" w:cs="Times New Roman"/>
          <w:sz w:val="24"/>
          <w:szCs w:val="24"/>
        </w:rPr>
        <w:t xml:space="preserve"> </w:t>
      </w:r>
      <w:r w:rsidR="00A659F0">
        <w:rPr>
          <w:rFonts w:ascii="Times New Roman" w:hAnsi="Times New Roman" w:cs="Times New Roman"/>
          <w:sz w:val="24"/>
          <w:szCs w:val="24"/>
        </w:rPr>
        <w:t xml:space="preserve">bude informován </w:t>
      </w:r>
      <w:r w:rsidR="005941A0">
        <w:rPr>
          <w:rFonts w:ascii="Times New Roman" w:hAnsi="Times New Roman" w:cs="Times New Roman"/>
          <w:sz w:val="24"/>
          <w:szCs w:val="24"/>
        </w:rPr>
        <w:t>v písemné formě.</w:t>
      </w:r>
    </w:p>
    <w:p w14:paraId="239B8A41" w14:textId="77777777" w:rsidR="005941A0" w:rsidRPr="005941A0" w:rsidRDefault="005941A0" w:rsidP="00556E29">
      <w:pPr>
        <w:pStyle w:val="Odstavecseseznamem"/>
        <w:numPr>
          <w:ilvl w:val="0"/>
          <w:numId w:val="6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41A0">
        <w:rPr>
          <w:rFonts w:ascii="Times New Roman" w:hAnsi="Times New Roman" w:cs="Times New Roman"/>
          <w:sz w:val="24"/>
          <w:szCs w:val="24"/>
        </w:rPr>
        <w:t xml:space="preserve">Společnost zašle ve lhůtě </w:t>
      </w:r>
      <w:r w:rsidR="00640BDC">
        <w:rPr>
          <w:rFonts w:ascii="Times New Roman" w:hAnsi="Times New Roman" w:cs="Times New Roman"/>
          <w:sz w:val="24"/>
          <w:szCs w:val="24"/>
        </w:rPr>
        <w:t>stanovené</w:t>
      </w:r>
      <w:r w:rsidRPr="005941A0">
        <w:rPr>
          <w:rFonts w:ascii="Times New Roman" w:hAnsi="Times New Roman" w:cs="Times New Roman"/>
          <w:sz w:val="24"/>
          <w:szCs w:val="24"/>
        </w:rPr>
        <w:t xml:space="preserve"> tímto reklamačním řádem </w:t>
      </w:r>
      <w:r w:rsidR="00640BDC">
        <w:rPr>
          <w:rFonts w:ascii="Times New Roman" w:hAnsi="Times New Roman" w:cs="Times New Roman"/>
          <w:sz w:val="24"/>
          <w:szCs w:val="24"/>
        </w:rPr>
        <w:t xml:space="preserve">klientovi </w:t>
      </w:r>
      <w:r w:rsidRPr="005941A0">
        <w:rPr>
          <w:rFonts w:ascii="Times New Roman" w:hAnsi="Times New Roman" w:cs="Times New Roman"/>
          <w:sz w:val="24"/>
          <w:szCs w:val="24"/>
        </w:rPr>
        <w:t>písemné stanovisko, které vždy musí obsahovat:</w:t>
      </w:r>
    </w:p>
    <w:p w14:paraId="239B8A42" w14:textId="77777777" w:rsidR="005941A0" w:rsidRPr="005941A0" w:rsidRDefault="00640BDC" w:rsidP="00556E29">
      <w:pPr>
        <w:pStyle w:val="Odstavecseseznamem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941A0" w:rsidRPr="005941A0">
        <w:rPr>
          <w:rFonts w:ascii="Times New Roman" w:hAnsi="Times New Roman" w:cs="Times New Roman"/>
          <w:sz w:val="24"/>
          <w:szCs w:val="24"/>
        </w:rPr>
        <w:t xml:space="preserve">asné </w:t>
      </w:r>
      <w:r>
        <w:rPr>
          <w:rFonts w:ascii="Times New Roman" w:hAnsi="Times New Roman" w:cs="Times New Roman"/>
          <w:sz w:val="24"/>
          <w:szCs w:val="24"/>
        </w:rPr>
        <w:t>a srozumitelné stanovis</w:t>
      </w:r>
      <w:r w:rsidR="00B8747E">
        <w:rPr>
          <w:rFonts w:ascii="Times New Roman" w:hAnsi="Times New Roman" w:cs="Times New Roman"/>
          <w:sz w:val="24"/>
          <w:szCs w:val="24"/>
        </w:rPr>
        <w:t>ko S</w:t>
      </w:r>
      <w:r w:rsidR="005941A0" w:rsidRPr="005941A0">
        <w:rPr>
          <w:rFonts w:ascii="Times New Roman" w:hAnsi="Times New Roman" w:cs="Times New Roman"/>
          <w:sz w:val="24"/>
          <w:szCs w:val="24"/>
        </w:rPr>
        <w:t>polečnosti o oprávněnosti či neoprávněnosti podané stížnosti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9B8A43" w14:textId="77777777" w:rsidR="005941A0" w:rsidRDefault="00640BDC" w:rsidP="00556E29">
      <w:pPr>
        <w:pStyle w:val="Odstavecseseznamem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941A0" w:rsidRPr="005941A0">
        <w:rPr>
          <w:rFonts w:ascii="Times New Roman" w:hAnsi="Times New Roman" w:cs="Times New Roman"/>
          <w:sz w:val="24"/>
          <w:szCs w:val="24"/>
        </w:rPr>
        <w:t>důvodnění uvedeného stanoviska s ohledem na zjištěné skutečnosti, především důvody a zjištění, které byly rozhodující pro rozhodnutí o oprávněn</w:t>
      </w:r>
      <w:r w:rsidR="00A659F0">
        <w:rPr>
          <w:rFonts w:ascii="Times New Roman" w:hAnsi="Times New Roman" w:cs="Times New Roman"/>
          <w:sz w:val="24"/>
          <w:szCs w:val="24"/>
        </w:rPr>
        <w:t>é</w:t>
      </w:r>
      <w:r w:rsidR="005941A0" w:rsidRPr="005941A0">
        <w:rPr>
          <w:rFonts w:ascii="Times New Roman" w:hAnsi="Times New Roman" w:cs="Times New Roman"/>
          <w:sz w:val="24"/>
          <w:szCs w:val="24"/>
        </w:rPr>
        <w:t xml:space="preserve"> stížnosti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9B8A44" w14:textId="77777777" w:rsidR="00640BDC" w:rsidRDefault="00640BDC" w:rsidP="00556E29">
      <w:pPr>
        <w:pStyle w:val="Odstavecseseznamem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vypořádání všech bodů stížnosti;</w:t>
      </w:r>
    </w:p>
    <w:p w14:paraId="239B8A45" w14:textId="77777777" w:rsidR="00640BDC" w:rsidRPr="005941A0" w:rsidRDefault="00640BDC" w:rsidP="00556E29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případě oprávněné stížnosti rovněž opatření, která byla v dané věci ve vztahu ke klientovi přijata, aby byla sjednána náprava vadného stavu.</w:t>
      </w:r>
    </w:p>
    <w:p w14:paraId="239B8A46" w14:textId="77777777" w:rsidR="00542B96" w:rsidRPr="00542B96" w:rsidRDefault="00542B96" w:rsidP="00556E29">
      <w:pPr>
        <w:pStyle w:val="Odstavecseseznamem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2B96">
        <w:rPr>
          <w:rFonts w:ascii="Times New Roman" w:hAnsi="Times New Roman" w:cs="Times New Roman"/>
          <w:sz w:val="24"/>
          <w:szCs w:val="24"/>
        </w:rPr>
        <w:t>Vyřízení stížnosti nelze ze strany Spol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2B96">
        <w:rPr>
          <w:rFonts w:ascii="Times New Roman" w:hAnsi="Times New Roman" w:cs="Times New Roman"/>
          <w:sz w:val="24"/>
          <w:szCs w:val="24"/>
        </w:rPr>
        <w:t>čnosti zpoplatňovat.</w:t>
      </w:r>
      <w:r w:rsidR="005941A0">
        <w:rPr>
          <w:rFonts w:ascii="Times New Roman" w:hAnsi="Times New Roman" w:cs="Times New Roman"/>
          <w:sz w:val="24"/>
          <w:szCs w:val="24"/>
        </w:rPr>
        <w:t xml:space="preserve"> Náklady na vyřízení stížnosti nese Společnost.</w:t>
      </w:r>
    </w:p>
    <w:p w14:paraId="239B8A47" w14:textId="77777777" w:rsidR="001B5EA7" w:rsidRPr="001B5EA7" w:rsidRDefault="001B5EA7" w:rsidP="00556E29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9B8A48" w14:textId="77777777" w:rsidR="001B5EA7" w:rsidRPr="001B5EA7" w:rsidRDefault="005941A0" w:rsidP="00556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Tento reklamační řád je volně dostupný a současně zveřejněn</w:t>
      </w:r>
      <w:r w:rsidR="001B5EA7">
        <w:rPr>
          <w:rFonts w:ascii="Times New Roman" w:hAnsi="Times New Roman" w:cs="Times New Roman"/>
          <w:b/>
          <w:sz w:val="24"/>
          <w:szCs w:val="24"/>
        </w:rPr>
        <w:t xml:space="preserve"> na internetových stránkách společnosti </w:t>
      </w:r>
      <w:r w:rsidR="001B5EA7" w:rsidRPr="00CF6F99">
        <w:rPr>
          <w:rFonts w:ascii="Times New Roman" w:hAnsi="Times New Roman" w:cs="Times New Roman"/>
          <w:b/>
          <w:sz w:val="24"/>
          <w:szCs w:val="24"/>
        </w:rPr>
        <w:t>TOMAN FINANCE GROUP s.r.o.</w:t>
      </w:r>
      <w:r w:rsidR="001B5EA7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="001B5EA7" w:rsidRPr="00F90E93">
          <w:rPr>
            <w:rStyle w:val="Hypertextovodkaz"/>
            <w:rFonts w:ascii="Times New Roman" w:hAnsi="Times New Roman" w:cs="Times New Roman"/>
            <w:sz w:val="24"/>
            <w:szCs w:val="24"/>
          </w:rPr>
          <w:t>http://www.tomanfinance.cz/</w:t>
        </w:r>
      </w:hyperlink>
      <w:r w:rsidR="001B5E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9B8A49" w14:textId="77777777" w:rsidR="001B5EA7" w:rsidRDefault="001B5EA7" w:rsidP="00556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případě, že klient nesouhlasí s vyřízením stížnosti, je oprávněn se obrátit na dozorový orgán, kterým je Česká národní banka</w:t>
      </w:r>
      <w:r w:rsidR="005941A0">
        <w:rPr>
          <w:rFonts w:ascii="Times New Roman" w:hAnsi="Times New Roman" w:cs="Times New Roman"/>
          <w:b/>
          <w:sz w:val="24"/>
          <w:szCs w:val="24"/>
        </w:rPr>
        <w:t>.</w:t>
      </w:r>
    </w:p>
    <w:p w14:paraId="7B35EE4A" w14:textId="3553EE26" w:rsidR="00F1344F" w:rsidRDefault="00F1344F" w:rsidP="00556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Tento </w:t>
      </w:r>
      <w:r>
        <w:rPr>
          <w:rFonts w:ascii="Times New Roman" w:hAnsi="Times New Roman" w:cs="Times New Roman"/>
          <w:b/>
          <w:sz w:val="24"/>
          <w:szCs w:val="24"/>
        </w:rPr>
        <w:t>reklamační řád</w:t>
      </w:r>
      <w:r>
        <w:rPr>
          <w:rFonts w:ascii="Times New Roman" w:hAnsi="Times New Roman" w:cs="Times New Roman"/>
          <w:b/>
          <w:sz w:val="24"/>
          <w:szCs w:val="24"/>
        </w:rPr>
        <w:t xml:space="preserve"> nabývá účinnosti od </w:t>
      </w:r>
      <w:r w:rsidR="000A5420">
        <w:rPr>
          <w:rFonts w:ascii="Times New Roman" w:hAnsi="Times New Roman" w:cs="Times New Roman"/>
          <w:b/>
          <w:sz w:val="24"/>
          <w:szCs w:val="24"/>
        </w:rPr>
        <w:t>15. 6. 2022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39B8A4A" w14:textId="77777777" w:rsidR="001B5EA7" w:rsidRDefault="001B5EA7" w:rsidP="001B5E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9B8A4B" w14:textId="51EC65D3" w:rsidR="00D77FD9" w:rsidRDefault="00D77FD9" w:rsidP="00D77FD9">
      <w:pPr>
        <w:pStyle w:val="Default"/>
        <w:spacing w:after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 Ostravě dne </w:t>
      </w:r>
      <w:r w:rsidR="000A5420">
        <w:rPr>
          <w:rFonts w:ascii="Times New Roman" w:hAnsi="Times New Roman" w:cs="Times New Roman"/>
          <w:color w:val="auto"/>
        </w:rPr>
        <w:t>15. 6. 2022</w:t>
      </w:r>
    </w:p>
    <w:p w14:paraId="239B8A4C" w14:textId="77777777" w:rsidR="00D77FD9" w:rsidRDefault="00D77FD9" w:rsidP="00D77FD9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14:paraId="239B8A4D" w14:textId="77777777" w:rsidR="00D77FD9" w:rsidRDefault="00D77FD9" w:rsidP="00D77FD9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14:paraId="239B8A4E" w14:textId="77777777" w:rsidR="00D77FD9" w:rsidRDefault="00D77FD9" w:rsidP="00D77FD9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14:paraId="239B8A4F" w14:textId="77777777" w:rsidR="00D77FD9" w:rsidRDefault="00D77FD9" w:rsidP="00D77FD9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14:paraId="239B8A50" w14:textId="77777777" w:rsidR="00D77FD9" w:rsidRDefault="00D77FD9" w:rsidP="00D77FD9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14:paraId="239B8A51" w14:textId="77777777" w:rsidR="00D77FD9" w:rsidRPr="003B4000" w:rsidRDefault="00D77FD9" w:rsidP="00D77FD9">
      <w:pPr>
        <w:pStyle w:val="Default"/>
        <w:ind w:left="708" w:firstLine="708"/>
        <w:rPr>
          <w:rFonts w:ascii="Times New Roman" w:hAnsi="Times New Roman" w:cs="Times New Roman"/>
          <w:b/>
          <w:color w:val="auto"/>
        </w:rPr>
      </w:pPr>
      <w:r w:rsidRPr="003B4000">
        <w:rPr>
          <w:rFonts w:ascii="Times New Roman" w:hAnsi="Times New Roman" w:cs="Times New Roman"/>
          <w:b/>
          <w:color w:val="auto"/>
        </w:rPr>
        <w:t>Milan Toman</w:t>
      </w:r>
      <w:r w:rsidRPr="003B4000">
        <w:rPr>
          <w:rFonts w:ascii="Times New Roman" w:hAnsi="Times New Roman" w:cs="Times New Roman"/>
          <w:b/>
          <w:color w:val="auto"/>
        </w:rPr>
        <w:tab/>
      </w:r>
      <w:r w:rsidRPr="003B4000">
        <w:rPr>
          <w:rFonts w:ascii="Times New Roman" w:hAnsi="Times New Roman" w:cs="Times New Roman"/>
          <w:b/>
          <w:color w:val="auto"/>
        </w:rPr>
        <w:tab/>
      </w:r>
      <w:r w:rsidRPr="003B4000">
        <w:rPr>
          <w:rFonts w:ascii="Times New Roman" w:hAnsi="Times New Roman" w:cs="Times New Roman"/>
          <w:b/>
          <w:color w:val="auto"/>
        </w:rPr>
        <w:tab/>
      </w:r>
      <w:r w:rsidRPr="003B4000">
        <w:rPr>
          <w:rFonts w:ascii="Times New Roman" w:hAnsi="Times New Roman" w:cs="Times New Roman"/>
          <w:b/>
          <w:color w:val="auto"/>
        </w:rPr>
        <w:tab/>
        <w:t>Ing. Lukáš Toman</w:t>
      </w:r>
    </w:p>
    <w:p w14:paraId="239B8A52" w14:textId="77777777" w:rsidR="00D77FD9" w:rsidRPr="00AB5BF4" w:rsidRDefault="00D77FD9" w:rsidP="00D77FD9">
      <w:pPr>
        <w:pStyle w:val="Default"/>
        <w:spacing w:after="120"/>
        <w:ind w:left="708"/>
        <w:rPr>
          <w:rFonts w:ascii="Times New Roman" w:hAnsi="Times New Roman" w:cs="Times New Roman"/>
          <w:i/>
          <w:color w:val="auto"/>
        </w:rPr>
      </w:pPr>
      <w:r w:rsidRPr="00AB5BF4">
        <w:rPr>
          <w:rFonts w:ascii="Times New Roman" w:hAnsi="Times New Roman" w:cs="Times New Roman"/>
          <w:i/>
          <w:color w:val="auto"/>
        </w:rPr>
        <w:t xml:space="preserve">       jednatel společnosti</w:t>
      </w:r>
      <w:r w:rsidRPr="00AB5BF4">
        <w:rPr>
          <w:rFonts w:ascii="Times New Roman" w:hAnsi="Times New Roman" w:cs="Times New Roman"/>
          <w:i/>
          <w:color w:val="auto"/>
        </w:rPr>
        <w:tab/>
      </w:r>
      <w:r w:rsidRPr="00AB5BF4">
        <w:rPr>
          <w:rFonts w:ascii="Times New Roman" w:hAnsi="Times New Roman" w:cs="Times New Roman"/>
          <w:i/>
          <w:color w:val="auto"/>
        </w:rPr>
        <w:tab/>
        <w:t xml:space="preserve">        </w:t>
      </w:r>
      <w:r>
        <w:rPr>
          <w:rFonts w:ascii="Times New Roman" w:hAnsi="Times New Roman" w:cs="Times New Roman"/>
          <w:i/>
          <w:color w:val="auto"/>
        </w:rPr>
        <w:t xml:space="preserve"> </w:t>
      </w:r>
      <w:r w:rsidRPr="00AB5BF4">
        <w:rPr>
          <w:rFonts w:ascii="Times New Roman" w:hAnsi="Times New Roman" w:cs="Times New Roman"/>
          <w:i/>
          <w:color w:val="auto"/>
        </w:rPr>
        <w:t xml:space="preserve">   jednatel společnosti</w:t>
      </w:r>
    </w:p>
    <w:bookmarkEnd w:id="0"/>
    <w:p w14:paraId="239B8A53" w14:textId="77777777" w:rsidR="001B5EA7" w:rsidRDefault="001B5EA7" w:rsidP="00D77F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D3AEEA" w14:textId="77777777" w:rsidR="000A5420" w:rsidRDefault="000A5420" w:rsidP="00D77F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01A47" w14:textId="77777777" w:rsidR="000A5420" w:rsidRDefault="000A5420" w:rsidP="00D77F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769DB4" w14:textId="7D5CA4E6" w:rsidR="000A5420" w:rsidRDefault="000A5420" w:rsidP="000A5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Andrea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Vinarská</w:t>
      </w:r>
      <w:proofErr w:type="spellEnd"/>
    </w:p>
    <w:p w14:paraId="37A06F41" w14:textId="2E79D109" w:rsidR="000A5420" w:rsidRPr="000A5420" w:rsidRDefault="000A5420" w:rsidP="00D77FD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5420">
        <w:rPr>
          <w:rFonts w:ascii="Times New Roman" w:hAnsi="Times New Roman" w:cs="Times New Roman"/>
          <w:bCs/>
          <w:i/>
          <w:iCs/>
          <w:sz w:val="24"/>
          <w:szCs w:val="24"/>
        </w:rPr>
        <w:t>Jednatel společnosti</w:t>
      </w:r>
    </w:p>
    <w:sectPr w:rsidR="000A5420" w:rsidRPr="000A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1E7"/>
    <w:multiLevelType w:val="hybridMultilevel"/>
    <w:tmpl w:val="861EBD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5E3C"/>
    <w:multiLevelType w:val="hybridMultilevel"/>
    <w:tmpl w:val="F968D3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801C5"/>
    <w:multiLevelType w:val="hybridMultilevel"/>
    <w:tmpl w:val="C4E890B4"/>
    <w:lvl w:ilvl="0" w:tplc="6F66057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17A360F"/>
    <w:multiLevelType w:val="hybridMultilevel"/>
    <w:tmpl w:val="8504884C"/>
    <w:lvl w:ilvl="0" w:tplc="5D920A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C28B4"/>
    <w:multiLevelType w:val="hybridMultilevel"/>
    <w:tmpl w:val="9BFA2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C3409D"/>
    <w:multiLevelType w:val="hybridMultilevel"/>
    <w:tmpl w:val="6F9897AC"/>
    <w:lvl w:ilvl="0" w:tplc="7084F16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6334F7F"/>
    <w:multiLevelType w:val="hybridMultilevel"/>
    <w:tmpl w:val="E7CE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132E"/>
    <w:multiLevelType w:val="hybridMultilevel"/>
    <w:tmpl w:val="F15628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876847"/>
    <w:multiLevelType w:val="hybridMultilevel"/>
    <w:tmpl w:val="F5E25F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56E43"/>
    <w:multiLevelType w:val="hybridMultilevel"/>
    <w:tmpl w:val="532C2F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505155">
    <w:abstractNumId w:val="8"/>
  </w:num>
  <w:num w:numId="2" w16cid:durableId="2112161795">
    <w:abstractNumId w:val="9"/>
  </w:num>
  <w:num w:numId="3" w16cid:durableId="1073501580">
    <w:abstractNumId w:val="6"/>
  </w:num>
  <w:num w:numId="4" w16cid:durableId="603733145">
    <w:abstractNumId w:val="7"/>
  </w:num>
  <w:num w:numId="5" w16cid:durableId="2038116357">
    <w:abstractNumId w:val="0"/>
  </w:num>
  <w:num w:numId="6" w16cid:durableId="792989403">
    <w:abstractNumId w:val="3"/>
  </w:num>
  <w:num w:numId="7" w16cid:durableId="565997765">
    <w:abstractNumId w:val="1"/>
  </w:num>
  <w:num w:numId="8" w16cid:durableId="1215391084">
    <w:abstractNumId w:val="4"/>
  </w:num>
  <w:num w:numId="9" w16cid:durableId="1949965211">
    <w:abstractNumId w:val="2"/>
  </w:num>
  <w:num w:numId="10" w16cid:durableId="657461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BD"/>
    <w:rsid w:val="000026BD"/>
    <w:rsid w:val="0002705D"/>
    <w:rsid w:val="00031EAB"/>
    <w:rsid w:val="000A5420"/>
    <w:rsid w:val="00117E4B"/>
    <w:rsid w:val="00167EC4"/>
    <w:rsid w:val="001B5EA7"/>
    <w:rsid w:val="001E070D"/>
    <w:rsid w:val="00267BF9"/>
    <w:rsid w:val="002F032D"/>
    <w:rsid w:val="003706CA"/>
    <w:rsid w:val="00396073"/>
    <w:rsid w:val="00416153"/>
    <w:rsid w:val="00542B96"/>
    <w:rsid w:val="00545F4E"/>
    <w:rsid w:val="005500EA"/>
    <w:rsid w:val="00556E29"/>
    <w:rsid w:val="005941A0"/>
    <w:rsid w:val="00640BDC"/>
    <w:rsid w:val="00643028"/>
    <w:rsid w:val="007736CE"/>
    <w:rsid w:val="00787EB3"/>
    <w:rsid w:val="007A3FA3"/>
    <w:rsid w:val="008A6D34"/>
    <w:rsid w:val="008F4506"/>
    <w:rsid w:val="008F5070"/>
    <w:rsid w:val="00A659F0"/>
    <w:rsid w:val="00B8747E"/>
    <w:rsid w:val="00C025D0"/>
    <w:rsid w:val="00C02EC6"/>
    <w:rsid w:val="00C660AF"/>
    <w:rsid w:val="00CF6F99"/>
    <w:rsid w:val="00D560EE"/>
    <w:rsid w:val="00D77FD9"/>
    <w:rsid w:val="00DD20E8"/>
    <w:rsid w:val="00E16AAF"/>
    <w:rsid w:val="00F1344F"/>
    <w:rsid w:val="00F37416"/>
    <w:rsid w:val="00F5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89FE"/>
  <w15:chartTrackingRefBased/>
  <w15:docId w15:val="{C55995C1-9288-4E32-8A22-EBC6F8AA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36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6F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7416"/>
    <w:rPr>
      <w:color w:val="0000FF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F37416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tomanfinance.cz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info@tomanfinan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80CD6FC22C34E86F1FFF0DA338B8D" ma:contentTypeVersion="16" ma:contentTypeDescription="Vytvoří nový dokument" ma:contentTypeScope="" ma:versionID="0411fdcb23bb0e0982f21afa7a8a2026">
  <xsd:schema xmlns:xsd="http://www.w3.org/2001/XMLSchema" xmlns:xs="http://www.w3.org/2001/XMLSchema" xmlns:p="http://schemas.microsoft.com/office/2006/metadata/properties" xmlns:ns2="8164e6ae-4044-49f0-95bb-96f8efd44970" xmlns:ns3="ed447e07-3b74-4f44-a0c3-d0e26b692a41" targetNamespace="http://schemas.microsoft.com/office/2006/metadata/properties" ma:root="true" ma:fieldsID="63d9cf919a0cfd072d0e5f530915527b" ns2:_="" ns3:_="">
    <xsd:import namespace="8164e6ae-4044-49f0-95bb-96f8efd44970"/>
    <xsd:import namespace="ed447e07-3b74-4f44-a0c3-d0e26b692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4e6ae-4044-49f0-95bb-96f8efd44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515642b-3769-436e-ace0-1b9369ff8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47e07-3b74-4f44-a0c3-d0e26b692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loupec zachycení celé taxonomie" ma:hidden="true" ma:list="{2cac96ff-69e7-42cf-9ebf-2a66ee65aca7}" ma:internalName="TaxCatchAll" ma:showField="CatchAllData" ma:web="ed447e07-3b74-4f44-a0c3-d0e26b692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447e07-3b74-4f44-a0c3-d0e26b692a41" xsi:nil="true"/>
    <lcf76f155ced4ddcb4097134ff3c332f xmlns="8164e6ae-4044-49f0-95bb-96f8efd449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63560C-AAE0-4260-86AF-0BA57813C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5C6F1-90BC-4254-99B1-AC17B803E0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EA67-E09D-4A0B-80D8-CFFA3AEE8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4e6ae-4044-49f0-95bb-96f8efd44970"/>
    <ds:schemaRef ds:uri="ed447e07-3b74-4f44-a0c3-d0e26b692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964515-B52F-47FE-BC80-2D3C6BDF3243}">
  <ds:schemaRefs>
    <ds:schemaRef ds:uri="http://schemas.microsoft.com/office/2006/metadata/properties"/>
    <ds:schemaRef ds:uri="http://schemas.microsoft.com/office/infopath/2007/PartnerControls"/>
    <ds:schemaRef ds:uri="ed447e07-3b74-4f44-a0c3-d0e26b692a41"/>
    <ds:schemaRef ds:uri="8164e6ae-4044-49f0-95bb-96f8efd449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1025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Bazala</dc:creator>
  <cp:keywords/>
  <dc:description/>
  <cp:lastModifiedBy>Aleš Vejr</cp:lastModifiedBy>
  <cp:revision>4</cp:revision>
  <cp:lastPrinted>2017-06-16T07:29:00Z</cp:lastPrinted>
  <dcterms:created xsi:type="dcterms:W3CDTF">2022-11-30T10:00:00Z</dcterms:created>
  <dcterms:modified xsi:type="dcterms:W3CDTF">2022-11-30T10:02:00Z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0x010100D4180CD6FC22C34E86F1FFF0DA338B8D</vt:lpwstr>
  </property>
  <property fmtid="{D5CDD505-2E9C-101B-9397-08002B2CF9AE}" pid="3" name="MediaServiceImageTags">
    <vt:lpwstr/>
  </property>
</Properties>
</file>